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9E4" w:rsidRPr="00FA61C8" w:rsidRDefault="00A869E4" w:rsidP="00FA61C8">
      <w:pPr>
        <w:jc w:val="center"/>
        <w:rPr>
          <w:rFonts w:ascii="Times New Roman" w:eastAsia="Times New Roman" w:hAnsi="Times New Roman" w:cs="Times New Roman"/>
          <w:b/>
          <w:sz w:val="24"/>
          <w:szCs w:val="24"/>
        </w:rPr>
      </w:pPr>
      <w:bookmarkStart w:id="0" w:name="graphic0A"/>
      <w:bookmarkStart w:id="1" w:name="_GoBack"/>
      <w:bookmarkEnd w:id="0"/>
      <w:bookmarkEnd w:id="1"/>
      <w:r w:rsidRPr="00FA61C8">
        <w:rPr>
          <w:rFonts w:eastAsia="Times New Roman"/>
          <w:b/>
        </w:rPr>
        <w:t>JAMES S. RICKARDS HIGH SCHOOL</w:t>
      </w:r>
    </w:p>
    <w:p w:rsidR="00A869E4" w:rsidRPr="00A869E4" w:rsidRDefault="00A869E4" w:rsidP="00FA61C8">
      <w:pPr>
        <w:spacing w:before="40" w:after="40" w:line="240" w:lineRule="atLeast"/>
        <w:jc w:val="center"/>
        <w:rPr>
          <w:rFonts w:ascii="Calibri" w:eastAsia="Times New Roman" w:hAnsi="Calibri" w:cs="Times New Roman"/>
        </w:rPr>
      </w:pPr>
      <w:r w:rsidRPr="00A869E4">
        <w:rPr>
          <w:rFonts w:ascii="Arial" w:eastAsia="Times New Roman" w:hAnsi="Arial" w:cs="Arial"/>
          <w:b/>
          <w:bCs/>
        </w:rPr>
        <w:t>3013 JIM LEE ROAD</w:t>
      </w:r>
    </w:p>
    <w:p w:rsidR="00A869E4" w:rsidRPr="00A869E4" w:rsidRDefault="00A869E4" w:rsidP="00FA61C8">
      <w:pPr>
        <w:spacing w:before="40" w:after="40" w:line="240" w:lineRule="atLeast"/>
        <w:ind w:firstLine="1440"/>
        <w:jc w:val="center"/>
        <w:rPr>
          <w:rFonts w:ascii="Calibri" w:eastAsia="Times New Roman" w:hAnsi="Calibri" w:cs="Times New Roman"/>
        </w:rPr>
      </w:pPr>
      <w:r w:rsidRPr="00A869E4">
        <w:rPr>
          <w:rFonts w:ascii="Arial" w:eastAsia="Times New Roman" w:hAnsi="Arial" w:cs="Arial"/>
          <w:b/>
          <w:bCs/>
        </w:rPr>
        <w:t>TALLAHASSEE, FL 32301</w:t>
      </w:r>
    </w:p>
    <w:p w:rsidR="00A869E4" w:rsidRPr="00A869E4" w:rsidRDefault="00A869E4" w:rsidP="00FA61C8">
      <w:pPr>
        <w:spacing w:before="40" w:after="40" w:line="240" w:lineRule="atLeast"/>
        <w:jc w:val="center"/>
        <w:rPr>
          <w:rFonts w:ascii="Calibri" w:eastAsia="Times New Roman" w:hAnsi="Calibri" w:cs="Times New Roman"/>
        </w:rPr>
      </w:pPr>
      <w:r w:rsidRPr="00A869E4">
        <w:rPr>
          <w:rFonts w:ascii="Arial" w:eastAsia="Times New Roman" w:hAnsi="Arial" w:cs="Arial"/>
          <w:b/>
          <w:bCs/>
          <w:sz w:val="20"/>
        </w:rPr>
        <w:t>Tel: (850) 488-1783 Fax: (850) 922-7104</w:t>
      </w:r>
    </w:p>
    <w:p w:rsidR="00A869E4" w:rsidRPr="00A869E4" w:rsidRDefault="00EE6457" w:rsidP="00FA61C8">
      <w:pPr>
        <w:spacing w:before="40" w:after="40" w:line="240" w:lineRule="atLeast"/>
        <w:jc w:val="center"/>
        <w:rPr>
          <w:rFonts w:ascii="Calibri" w:eastAsia="Times New Roman" w:hAnsi="Calibri" w:cs="Times New Roman"/>
        </w:rPr>
      </w:pPr>
      <w:hyperlink r:id="rId5" w:tgtFrame="_blank" w:history="1">
        <w:r w:rsidR="00A869E4" w:rsidRPr="00A869E4">
          <w:rPr>
            <w:rFonts w:ascii="Arial" w:eastAsia="Times New Roman" w:hAnsi="Arial" w:cs="Arial"/>
            <w:b/>
            <w:bCs/>
            <w:i/>
            <w:iCs/>
            <w:color w:val="0000CC"/>
            <w:sz w:val="20"/>
            <w:u w:val="single"/>
          </w:rPr>
          <w:t>www.rickards.leon.k12.fl.us</w:t>
        </w:r>
      </w:hyperlink>
    </w:p>
    <w:p w:rsidR="00A869E4" w:rsidRPr="00A869E4" w:rsidRDefault="00A869E4" w:rsidP="00A869E4">
      <w:pPr>
        <w:spacing w:before="300" w:after="60" w:line="280" w:lineRule="atLeast"/>
        <w:jc w:val="center"/>
        <w:rPr>
          <w:rFonts w:ascii="Calibri" w:eastAsia="Times New Roman" w:hAnsi="Calibri" w:cs="Times New Roman"/>
        </w:rPr>
      </w:pPr>
      <w:r w:rsidRPr="00A869E4">
        <w:rPr>
          <w:rFonts w:ascii="Arial" w:eastAsia="Times New Roman" w:hAnsi="Arial" w:cs="Arial"/>
          <w:b/>
          <w:bCs/>
          <w:sz w:val="28"/>
        </w:rPr>
        <w:t>COURSE SYLLABUS</w:t>
      </w:r>
    </w:p>
    <w:tbl>
      <w:tblPr>
        <w:tblW w:w="6660"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60"/>
        <w:gridCol w:w="2700"/>
      </w:tblGrid>
      <w:tr w:rsidR="00A869E4" w:rsidRPr="00A869E4" w:rsidTr="00A869E4">
        <w:trPr>
          <w:tblCellSpacing w:w="0" w:type="dxa"/>
          <w:jc w:val="center"/>
        </w:trPr>
        <w:tc>
          <w:tcPr>
            <w:tcW w:w="2970" w:type="dxa"/>
            <w:tcBorders>
              <w:top w:val="outset" w:sz="6" w:space="0" w:color="auto"/>
              <w:left w:val="outset" w:sz="6" w:space="0" w:color="auto"/>
              <w:bottom w:val="outset" w:sz="6" w:space="0" w:color="auto"/>
              <w:right w:val="outset" w:sz="6" w:space="0" w:color="auto"/>
            </w:tcBorders>
            <w:hideMark/>
          </w:tcPr>
          <w:p w:rsidR="00A869E4" w:rsidRPr="00A869E4" w:rsidRDefault="00A869E4" w:rsidP="00A869E4">
            <w:pPr>
              <w:spacing w:before="60" w:after="60" w:line="240" w:lineRule="atLeast"/>
              <w:rPr>
                <w:rFonts w:ascii="Times New Roman" w:eastAsia="Times New Roman" w:hAnsi="Times New Roman" w:cs="Times New Roman"/>
                <w:sz w:val="24"/>
                <w:szCs w:val="24"/>
              </w:rPr>
            </w:pPr>
            <w:bookmarkStart w:id="2" w:name="table01"/>
            <w:bookmarkEnd w:id="2"/>
            <w:r w:rsidRPr="00A869E4">
              <w:rPr>
                <w:rFonts w:ascii="Arial" w:eastAsia="Times New Roman" w:hAnsi="Arial" w:cs="Arial"/>
                <w:b/>
                <w:bCs/>
                <w:sz w:val="18"/>
              </w:rPr>
              <w:t>Course Name</w:t>
            </w:r>
          </w:p>
          <w:p w:rsidR="00A869E4" w:rsidRPr="00A869E4" w:rsidRDefault="00BD6BB2" w:rsidP="00A869E4">
            <w:pPr>
              <w:spacing w:before="120" w:after="120" w:line="240" w:lineRule="atLeast"/>
              <w:rPr>
                <w:rFonts w:ascii="Times New Roman" w:eastAsia="Times New Roman" w:hAnsi="Times New Roman" w:cs="Times New Roman"/>
                <w:sz w:val="24"/>
                <w:szCs w:val="24"/>
              </w:rPr>
            </w:pPr>
            <w:r>
              <w:rPr>
                <w:rFonts w:ascii="Calibri" w:eastAsia="Times New Roman" w:hAnsi="Calibri" w:cs="Times New Roman"/>
                <w:sz w:val="24"/>
                <w:szCs w:val="24"/>
              </w:rPr>
              <w:t>IB Psych 1</w:t>
            </w:r>
          </w:p>
        </w:tc>
        <w:tc>
          <w:tcPr>
            <w:tcW w:w="2025" w:type="dxa"/>
            <w:tcBorders>
              <w:top w:val="outset" w:sz="6" w:space="0" w:color="auto"/>
              <w:left w:val="outset" w:sz="6" w:space="0" w:color="auto"/>
              <w:bottom w:val="outset" w:sz="6" w:space="0" w:color="auto"/>
              <w:right w:val="outset" w:sz="6" w:space="0" w:color="auto"/>
            </w:tcBorders>
            <w:hideMark/>
          </w:tcPr>
          <w:p w:rsidR="00A869E4" w:rsidRPr="00A869E4" w:rsidRDefault="00A869E4" w:rsidP="00A869E4">
            <w:pPr>
              <w:spacing w:before="60" w:after="60" w:line="240" w:lineRule="atLeast"/>
              <w:rPr>
                <w:rFonts w:ascii="Times New Roman" w:eastAsia="Times New Roman" w:hAnsi="Times New Roman" w:cs="Times New Roman"/>
                <w:sz w:val="24"/>
                <w:szCs w:val="24"/>
              </w:rPr>
            </w:pPr>
            <w:r w:rsidRPr="00A869E4">
              <w:rPr>
                <w:rFonts w:ascii="Arial" w:eastAsia="Times New Roman" w:hAnsi="Arial" w:cs="Arial"/>
                <w:b/>
                <w:bCs/>
                <w:sz w:val="18"/>
              </w:rPr>
              <w:t>Course Number</w:t>
            </w:r>
          </w:p>
          <w:p w:rsidR="00A869E4" w:rsidRPr="00A869E4" w:rsidRDefault="00A869E4" w:rsidP="00A869E4">
            <w:pPr>
              <w:spacing w:after="0" w:line="240" w:lineRule="auto"/>
              <w:rPr>
                <w:rFonts w:ascii="Times New Roman" w:eastAsia="Times New Roman" w:hAnsi="Times New Roman" w:cs="Times New Roman"/>
                <w:sz w:val="24"/>
                <w:szCs w:val="24"/>
              </w:rPr>
            </w:pPr>
            <w:r w:rsidRPr="00A869E4">
              <w:rPr>
                <w:rFonts w:ascii="Calibri" w:eastAsia="Times New Roman" w:hAnsi="Calibri" w:cs="Times New Roman"/>
                <w:sz w:val="24"/>
                <w:szCs w:val="24"/>
              </w:rPr>
              <w:t>2107300</w:t>
            </w:r>
          </w:p>
        </w:tc>
      </w:tr>
    </w:tbl>
    <w:p w:rsidR="00A869E4" w:rsidRPr="00A869E4" w:rsidRDefault="00A869E4" w:rsidP="00A869E4">
      <w:pPr>
        <w:spacing w:after="0" w:line="240" w:lineRule="auto"/>
        <w:jc w:val="center"/>
        <w:rPr>
          <w:rFonts w:ascii="Times New Roman" w:eastAsia="Times New Roman" w:hAnsi="Times New Roman" w:cs="Times New Roman"/>
          <w:vanish/>
          <w:sz w:val="24"/>
          <w:szCs w:val="24"/>
        </w:rPr>
      </w:pPr>
      <w:bookmarkStart w:id="3" w:name="table02"/>
      <w:bookmarkEnd w:id="3"/>
    </w:p>
    <w:tbl>
      <w:tblPr>
        <w:tblW w:w="10335"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24"/>
        <w:gridCol w:w="1865"/>
        <w:gridCol w:w="6346"/>
      </w:tblGrid>
      <w:tr w:rsidR="00A869E4" w:rsidRPr="00A869E4" w:rsidTr="00A869E4">
        <w:trPr>
          <w:tblCellSpacing w:w="0" w:type="dxa"/>
          <w:jc w:val="center"/>
        </w:trPr>
        <w:tc>
          <w:tcPr>
            <w:tcW w:w="1710" w:type="dxa"/>
            <w:vMerge w:val="restart"/>
            <w:tcBorders>
              <w:top w:val="outset" w:sz="6" w:space="0" w:color="auto"/>
              <w:left w:val="outset" w:sz="6" w:space="0" w:color="auto"/>
              <w:bottom w:val="outset" w:sz="6" w:space="0" w:color="auto"/>
              <w:right w:val="outset" w:sz="6" w:space="0" w:color="auto"/>
            </w:tcBorders>
            <w:shd w:val="clear" w:color="auto" w:fill="BFBFBF"/>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t>COURSE INSTRUCTOR</w:t>
            </w:r>
          </w:p>
        </w:tc>
        <w:tc>
          <w:tcPr>
            <w:tcW w:w="1470" w:type="dxa"/>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t>NAME</w:t>
            </w:r>
          </w:p>
        </w:tc>
        <w:tc>
          <w:tcPr>
            <w:tcW w:w="4545" w:type="dxa"/>
            <w:tcBorders>
              <w:top w:val="outset" w:sz="6" w:space="0" w:color="auto"/>
              <w:left w:val="outset" w:sz="6" w:space="0" w:color="auto"/>
              <w:bottom w:val="outset" w:sz="6" w:space="0" w:color="auto"/>
              <w:right w:val="outset" w:sz="6" w:space="0" w:color="auto"/>
            </w:tcBorders>
            <w:hideMark/>
          </w:tcPr>
          <w:p w:rsidR="00A869E4" w:rsidRPr="00A869E4" w:rsidRDefault="00A869E4" w:rsidP="00A869E4">
            <w:pPr>
              <w:spacing w:before="40" w:after="40" w:line="240" w:lineRule="atLeast"/>
              <w:rPr>
                <w:rFonts w:ascii="Times New Roman" w:eastAsia="Times New Roman" w:hAnsi="Times New Roman" w:cs="Times New Roman"/>
                <w:sz w:val="24"/>
                <w:szCs w:val="24"/>
              </w:rPr>
            </w:pPr>
            <w:r w:rsidRPr="00A869E4">
              <w:rPr>
                <w:rFonts w:ascii="Calibri" w:eastAsia="Times New Roman" w:hAnsi="Calibri" w:cs="Times New Roman"/>
                <w:sz w:val="24"/>
                <w:szCs w:val="24"/>
              </w:rPr>
              <w:t>Mr. Bryan Freeman</w:t>
            </w:r>
          </w:p>
        </w:tc>
      </w:tr>
      <w:tr w:rsidR="00A869E4" w:rsidRPr="00A869E4" w:rsidTr="00A869E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69E4" w:rsidRPr="00A869E4" w:rsidRDefault="00A869E4" w:rsidP="00A869E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t>EMAIL ADDRESS</w:t>
            </w:r>
          </w:p>
        </w:tc>
        <w:tc>
          <w:tcPr>
            <w:tcW w:w="0" w:type="auto"/>
            <w:tcBorders>
              <w:top w:val="outset" w:sz="6" w:space="0" w:color="auto"/>
              <w:left w:val="outset" w:sz="6" w:space="0" w:color="auto"/>
              <w:bottom w:val="outset" w:sz="6" w:space="0" w:color="auto"/>
              <w:right w:val="outset" w:sz="6" w:space="0" w:color="auto"/>
            </w:tcBorders>
            <w:hideMark/>
          </w:tcPr>
          <w:p w:rsidR="00A869E4" w:rsidRPr="00A869E4" w:rsidRDefault="00A869E4" w:rsidP="00A869E4">
            <w:pPr>
              <w:spacing w:before="40" w:after="40" w:line="240" w:lineRule="atLeast"/>
              <w:rPr>
                <w:rFonts w:ascii="Times New Roman" w:eastAsia="Times New Roman" w:hAnsi="Times New Roman" w:cs="Times New Roman"/>
                <w:sz w:val="24"/>
                <w:szCs w:val="24"/>
              </w:rPr>
            </w:pPr>
            <w:r w:rsidRPr="00A869E4">
              <w:rPr>
                <w:rFonts w:ascii="Calibri" w:eastAsia="Times New Roman" w:hAnsi="Calibri" w:cs="Times New Roman"/>
                <w:sz w:val="24"/>
                <w:szCs w:val="24"/>
              </w:rPr>
              <w:t>Freemanb2@leonschools.net</w:t>
            </w:r>
          </w:p>
        </w:tc>
      </w:tr>
      <w:tr w:rsidR="00A869E4" w:rsidRPr="00A869E4" w:rsidTr="00A869E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69E4" w:rsidRPr="00A869E4" w:rsidRDefault="00A869E4" w:rsidP="00A869E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t>TELEPHONE CONTACT</w:t>
            </w:r>
          </w:p>
        </w:tc>
        <w:tc>
          <w:tcPr>
            <w:tcW w:w="0" w:type="auto"/>
            <w:tcBorders>
              <w:top w:val="outset" w:sz="6" w:space="0" w:color="auto"/>
              <w:left w:val="outset" w:sz="6" w:space="0" w:color="auto"/>
              <w:bottom w:val="outset" w:sz="6" w:space="0" w:color="auto"/>
              <w:right w:val="outset" w:sz="6" w:space="0" w:color="auto"/>
            </w:tcBorders>
            <w:hideMark/>
          </w:tcPr>
          <w:p w:rsidR="00A869E4" w:rsidRPr="00A869E4" w:rsidRDefault="00A869E4" w:rsidP="00A869E4">
            <w:pPr>
              <w:spacing w:before="120" w:after="120" w:line="240" w:lineRule="atLeast"/>
              <w:jc w:val="both"/>
              <w:rPr>
                <w:rFonts w:ascii="Times New Roman" w:eastAsia="Times New Roman" w:hAnsi="Times New Roman" w:cs="Times New Roman"/>
                <w:sz w:val="24"/>
                <w:szCs w:val="24"/>
              </w:rPr>
            </w:pPr>
            <w:r w:rsidRPr="00A869E4">
              <w:rPr>
                <w:rFonts w:ascii="Arial" w:eastAsia="Times New Roman" w:hAnsi="Arial" w:cs="Arial"/>
                <w:b/>
                <w:bCs/>
                <w:sz w:val="18"/>
              </w:rPr>
              <w:t>Please leave your telephone number and a brief message with the school receptionist.  Your request for a call back will be forwarded to the teacher by the end of each school day, and your call returned within 24 hours.</w:t>
            </w:r>
          </w:p>
        </w:tc>
      </w:tr>
      <w:tr w:rsidR="00A869E4" w:rsidRPr="00A869E4" w:rsidTr="00A869E4">
        <w:trPr>
          <w:trHeight w:val="139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t>COURSE DESCRIPTION</w:t>
            </w:r>
          </w:p>
        </w:tc>
        <w:tc>
          <w:tcPr>
            <w:tcW w:w="0" w:type="auto"/>
            <w:gridSpan w:val="2"/>
            <w:tcBorders>
              <w:top w:val="outset" w:sz="6" w:space="0" w:color="auto"/>
              <w:left w:val="outset" w:sz="6" w:space="0" w:color="auto"/>
              <w:bottom w:val="outset" w:sz="6" w:space="0" w:color="auto"/>
              <w:right w:val="outset" w:sz="6" w:space="0" w:color="auto"/>
            </w:tcBorders>
            <w:hideMark/>
          </w:tcPr>
          <w:p w:rsidR="00A869E4" w:rsidRPr="00A869E4" w:rsidRDefault="00A869E4" w:rsidP="00A869E4">
            <w:pPr>
              <w:spacing w:before="120" w:after="120" w:line="240" w:lineRule="auto"/>
              <w:rPr>
                <w:rFonts w:ascii="Times New Roman" w:eastAsia="Times New Roman" w:hAnsi="Times New Roman" w:cs="Times New Roman"/>
                <w:sz w:val="24"/>
                <w:szCs w:val="24"/>
              </w:rPr>
            </w:pPr>
            <w:r w:rsidRPr="00A869E4">
              <w:rPr>
                <w:rFonts w:ascii="Arial" w:eastAsia="Times New Roman" w:hAnsi="Arial" w:cs="Arial"/>
                <w:i/>
                <w:iCs/>
                <w:sz w:val="18"/>
              </w:rPr>
              <w:t xml:space="preserve">What content is expected to be learned through this course? </w:t>
            </w:r>
          </w:p>
          <w:p w:rsidR="00C50E1B" w:rsidRPr="00C50E1B" w:rsidRDefault="00C50E1B" w:rsidP="00C50E1B">
            <w:pPr>
              <w:spacing w:before="100" w:beforeAutospacing="1" w:after="100" w:afterAutospacing="1" w:line="240" w:lineRule="auto"/>
              <w:rPr>
                <w:rFonts w:ascii="Times New Roman" w:eastAsia="Times New Roman" w:hAnsi="Times New Roman" w:cs="Times New Roman"/>
                <w:sz w:val="24"/>
                <w:szCs w:val="24"/>
                <w:lang/>
              </w:rPr>
            </w:pPr>
            <w:r w:rsidRPr="00C50E1B">
              <w:rPr>
                <w:rFonts w:ascii="Times New Roman" w:eastAsia="Times New Roman" w:hAnsi="Times New Roman" w:cs="Times New Roman"/>
                <w:sz w:val="24"/>
                <w:szCs w:val="24"/>
                <w:lang/>
              </w:rPr>
              <w:t>The IB psychology</w:t>
            </w:r>
            <w:r>
              <w:rPr>
                <w:rFonts w:ascii="Times New Roman" w:eastAsia="Times New Roman" w:hAnsi="Times New Roman" w:cs="Times New Roman"/>
                <w:sz w:val="24"/>
                <w:szCs w:val="24"/>
                <w:lang/>
              </w:rPr>
              <w:t xml:space="preserve"> curriculum</w:t>
            </w:r>
            <w:r w:rsidRPr="00C50E1B">
              <w:rPr>
                <w:rFonts w:ascii="Times New Roman" w:eastAsia="Times New Roman" w:hAnsi="Times New Roman" w:cs="Times New Roman"/>
                <w:sz w:val="24"/>
                <w:szCs w:val="24"/>
                <w:lang/>
              </w:rPr>
              <w:t xml:space="preserve"> contains four main parts. The first part is concerned with the </w:t>
            </w:r>
            <w:r>
              <w:rPr>
                <w:rFonts w:ascii="Times New Roman" w:eastAsia="Times New Roman" w:hAnsi="Times New Roman" w:cs="Times New Roman"/>
                <w:sz w:val="24"/>
                <w:szCs w:val="24"/>
                <w:lang/>
              </w:rPr>
              <w:t>levels of analysis</w:t>
            </w:r>
            <w:r w:rsidRPr="00C50E1B">
              <w:rPr>
                <w:rFonts w:ascii="Times New Roman" w:eastAsia="Times New Roman" w:hAnsi="Times New Roman" w:cs="Times New Roman"/>
                <w:sz w:val="24"/>
                <w:szCs w:val="24"/>
                <w:lang/>
              </w:rPr>
              <w:t xml:space="preserve">, the second part with the options, </w:t>
            </w:r>
            <w:proofErr w:type="gramStart"/>
            <w:r w:rsidRPr="00C50E1B">
              <w:rPr>
                <w:rFonts w:ascii="Times New Roman" w:eastAsia="Times New Roman" w:hAnsi="Times New Roman" w:cs="Times New Roman"/>
                <w:sz w:val="24"/>
                <w:szCs w:val="24"/>
                <w:lang/>
              </w:rPr>
              <w:t>the</w:t>
            </w:r>
            <w:proofErr w:type="gramEnd"/>
            <w:r w:rsidRPr="00C50E1B">
              <w:rPr>
                <w:rFonts w:ascii="Times New Roman" w:eastAsia="Times New Roman" w:hAnsi="Times New Roman" w:cs="Times New Roman"/>
                <w:sz w:val="24"/>
                <w:szCs w:val="24"/>
                <w:lang/>
              </w:rPr>
              <w:t xml:space="preserve"> third part with research methodology and finally all students have to carry out their own experimental study. There are three main perspectives, the biological, the cognitive and the sociocultural. In addition to that higher level students also study the </w:t>
            </w:r>
            <w:r>
              <w:rPr>
                <w:rFonts w:ascii="Times New Roman" w:eastAsia="Times New Roman" w:hAnsi="Times New Roman" w:cs="Times New Roman"/>
                <w:sz w:val="24"/>
                <w:szCs w:val="24"/>
                <w:lang/>
              </w:rPr>
              <w:t>qualitative research methodology</w:t>
            </w:r>
            <w:r w:rsidRPr="00C50E1B">
              <w:rPr>
                <w:rFonts w:ascii="Times New Roman" w:eastAsia="Times New Roman" w:hAnsi="Times New Roman" w:cs="Times New Roman"/>
                <w:sz w:val="24"/>
                <w:szCs w:val="24"/>
                <w:lang/>
              </w:rPr>
              <w:t xml:space="preserve">. The options include </w:t>
            </w:r>
            <w:r>
              <w:rPr>
                <w:rFonts w:ascii="Times New Roman" w:eastAsia="Times New Roman" w:hAnsi="Times New Roman" w:cs="Times New Roman"/>
                <w:sz w:val="24"/>
                <w:szCs w:val="24"/>
                <w:lang/>
              </w:rPr>
              <w:t>health psychology</w:t>
            </w:r>
            <w:r w:rsidRPr="00C50E1B">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rPr>
              <w:t>abnormal psychology</w:t>
            </w:r>
            <w:r w:rsidRPr="00C50E1B">
              <w:rPr>
                <w:rFonts w:ascii="Times New Roman" w:eastAsia="Times New Roman" w:hAnsi="Times New Roman" w:cs="Times New Roman"/>
                <w:sz w:val="24"/>
                <w:szCs w:val="24"/>
                <w:lang/>
              </w:rPr>
              <w:t xml:space="preserve">, </w:t>
            </w:r>
            <w:proofErr w:type="gramStart"/>
            <w:r>
              <w:rPr>
                <w:rFonts w:ascii="Times New Roman" w:eastAsia="Times New Roman" w:hAnsi="Times New Roman" w:cs="Times New Roman"/>
                <w:sz w:val="24"/>
                <w:szCs w:val="24"/>
                <w:lang/>
              </w:rPr>
              <w:t>psychology</w:t>
            </w:r>
            <w:proofErr w:type="gramEnd"/>
            <w:r>
              <w:rPr>
                <w:rFonts w:ascii="Times New Roman" w:eastAsia="Times New Roman" w:hAnsi="Times New Roman" w:cs="Times New Roman"/>
                <w:sz w:val="24"/>
                <w:szCs w:val="24"/>
                <w:lang/>
              </w:rPr>
              <w:t xml:space="preserve"> of human relationships</w:t>
            </w:r>
            <w:r w:rsidRPr="00C50E1B">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rPr>
              <w:t>sports</w:t>
            </w:r>
            <w:r w:rsidRPr="00C50E1B">
              <w:rPr>
                <w:rFonts w:ascii="Times New Roman" w:eastAsia="Times New Roman" w:hAnsi="Times New Roman" w:cs="Times New Roman"/>
                <w:sz w:val="24"/>
                <w:szCs w:val="24"/>
                <w:lang/>
              </w:rPr>
              <w:t xml:space="preserve"> psychology, </w:t>
            </w:r>
            <w:r>
              <w:rPr>
                <w:rFonts w:ascii="Times New Roman" w:eastAsia="Times New Roman" w:hAnsi="Times New Roman" w:cs="Times New Roman"/>
                <w:sz w:val="24"/>
                <w:szCs w:val="24"/>
                <w:lang/>
              </w:rPr>
              <w:t>and developmental psychology</w:t>
            </w:r>
            <w:r w:rsidRPr="00C50E1B">
              <w:rPr>
                <w:rFonts w:ascii="Times New Roman" w:eastAsia="Times New Roman" w:hAnsi="Times New Roman" w:cs="Times New Roman"/>
                <w:sz w:val="24"/>
                <w:szCs w:val="24"/>
                <w:lang/>
              </w:rPr>
              <w:t>. Students at higher level study two options whereas standard level students study only one.</w:t>
            </w:r>
          </w:p>
          <w:p w:rsidR="00C50E1B" w:rsidRPr="00C50E1B" w:rsidRDefault="00C50E1B" w:rsidP="00C50E1B">
            <w:pPr>
              <w:spacing w:before="100" w:beforeAutospacing="1" w:after="100" w:afterAutospacing="1" w:line="240" w:lineRule="auto"/>
              <w:rPr>
                <w:rFonts w:ascii="Times New Roman" w:eastAsia="Times New Roman" w:hAnsi="Times New Roman" w:cs="Times New Roman"/>
                <w:sz w:val="24"/>
                <w:szCs w:val="24"/>
                <w:lang/>
              </w:rPr>
            </w:pPr>
            <w:r w:rsidRPr="00C50E1B">
              <w:rPr>
                <w:rFonts w:ascii="Times New Roman" w:eastAsia="Times New Roman" w:hAnsi="Times New Roman" w:cs="Times New Roman"/>
                <w:sz w:val="24"/>
                <w:szCs w:val="24"/>
                <w:lang/>
              </w:rPr>
              <w:t>Each of the perspectives should be explored using the following four compulsory topics:</w:t>
            </w:r>
          </w:p>
          <w:p w:rsidR="00C50E1B" w:rsidRPr="00C50E1B" w:rsidRDefault="00C50E1B" w:rsidP="00C50E1B">
            <w:pPr>
              <w:numPr>
                <w:ilvl w:val="0"/>
                <w:numId w:val="1"/>
              </w:numPr>
              <w:spacing w:before="100" w:beforeAutospacing="1" w:after="100" w:afterAutospacing="1" w:line="240" w:lineRule="auto"/>
              <w:ind w:left="384"/>
              <w:rPr>
                <w:rFonts w:ascii="Times New Roman" w:eastAsia="Times New Roman" w:hAnsi="Times New Roman" w:cs="Times New Roman"/>
                <w:sz w:val="24"/>
                <w:szCs w:val="24"/>
                <w:lang/>
              </w:rPr>
            </w:pPr>
            <w:r w:rsidRPr="00C50E1B">
              <w:rPr>
                <w:rFonts w:ascii="Times New Roman" w:eastAsia="Times New Roman" w:hAnsi="Times New Roman" w:cs="Times New Roman"/>
                <w:sz w:val="24"/>
                <w:szCs w:val="24"/>
                <w:lang/>
              </w:rPr>
              <w:t>development and cultural contexts</w:t>
            </w:r>
          </w:p>
          <w:p w:rsidR="00C50E1B" w:rsidRPr="00C50E1B" w:rsidRDefault="00C50E1B" w:rsidP="00C50E1B">
            <w:pPr>
              <w:numPr>
                <w:ilvl w:val="0"/>
                <w:numId w:val="1"/>
              </w:numPr>
              <w:spacing w:before="100" w:beforeAutospacing="1" w:after="100" w:afterAutospacing="1" w:line="240" w:lineRule="auto"/>
              <w:ind w:left="384"/>
              <w:rPr>
                <w:rFonts w:ascii="Times New Roman" w:eastAsia="Times New Roman" w:hAnsi="Times New Roman" w:cs="Times New Roman"/>
                <w:sz w:val="24"/>
                <w:szCs w:val="24"/>
                <w:lang/>
              </w:rPr>
            </w:pPr>
            <w:r w:rsidRPr="00C50E1B">
              <w:rPr>
                <w:rFonts w:ascii="Times New Roman" w:eastAsia="Times New Roman" w:hAnsi="Times New Roman" w:cs="Times New Roman"/>
                <w:sz w:val="24"/>
                <w:szCs w:val="24"/>
                <w:lang/>
              </w:rPr>
              <w:t>framework</w:t>
            </w:r>
          </w:p>
          <w:p w:rsidR="00C50E1B" w:rsidRPr="00C50E1B" w:rsidRDefault="00C50E1B" w:rsidP="00C50E1B">
            <w:pPr>
              <w:numPr>
                <w:ilvl w:val="0"/>
                <w:numId w:val="1"/>
              </w:numPr>
              <w:spacing w:before="100" w:beforeAutospacing="1" w:after="100" w:afterAutospacing="1" w:line="240" w:lineRule="auto"/>
              <w:ind w:left="384"/>
              <w:rPr>
                <w:rFonts w:ascii="Times New Roman" w:eastAsia="Times New Roman" w:hAnsi="Times New Roman" w:cs="Times New Roman"/>
                <w:sz w:val="24"/>
                <w:szCs w:val="24"/>
                <w:lang/>
              </w:rPr>
            </w:pPr>
            <w:r w:rsidRPr="00C50E1B">
              <w:rPr>
                <w:rFonts w:ascii="Times New Roman" w:eastAsia="Times New Roman" w:hAnsi="Times New Roman" w:cs="Times New Roman"/>
                <w:sz w:val="24"/>
                <w:szCs w:val="24"/>
                <w:lang/>
              </w:rPr>
              <w:t>methodologies</w:t>
            </w:r>
          </w:p>
          <w:p w:rsidR="00C50E1B" w:rsidRPr="00C50E1B" w:rsidRDefault="00C50E1B" w:rsidP="00C50E1B">
            <w:pPr>
              <w:numPr>
                <w:ilvl w:val="0"/>
                <w:numId w:val="1"/>
              </w:numPr>
              <w:spacing w:before="100" w:beforeAutospacing="1" w:after="100" w:afterAutospacing="1" w:line="240" w:lineRule="auto"/>
              <w:ind w:left="384"/>
              <w:rPr>
                <w:rFonts w:ascii="Times New Roman" w:eastAsia="Times New Roman" w:hAnsi="Times New Roman" w:cs="Times New Roman"/>
                <w:sz w:val="24"/>
                <w:szCs w:val="24"/>
                <w:lang/>
              </w:rPr>
            </w:pPr>
            <w:proofErr w:type="gramStart"/>
            <w:r w:rsidRPr="00C50E1B">
              <w:rPr>
                <w:rFonts w:ascii="Times New Roman" w:eastAsia="Times New Roman" w:hAnsi="Times New Roman" w:cs="Times New Roman"/>
                <w:sz w:val="24"/>
                <w:szCs w:val="24"/>
                <w:lang/>
              </w:rPr>
              <w:t>application</w:t>
            </w:r>
            <w:proofErr w:type="gramEnd"/>
            <w:r w:rsidRPr="00C50E1B">
              <w:rPr>
                <w:rFonts w:ascii="Times New Roman" w:eastAsia="Times New Roman" w:hAnsi="Times New Roman" w:cs="Times New Roman"/>
                <w:sz w:val="24"/>
                <w:szCs w:val="24"/>
                <w:lang/>
              </w:rPr>
              <w:t>.</w:t>
            </w:r>
          </w:p>
          <w:p w:rsidR="00C50E1B" w:rsidRPr="00C50E1B" w:rsidRDefault="00C50E1B" w:rsidP="00C50E1B">
            <w:pPr>
              <w:spacing w:before="100" w:beforeAutospacing="1" w:after="100" w:afterAutospacing="1" w:line="240" w:lineRule="auto"/>
              <w:rPr>
                <w:rFonts w:ascii="Times New Roman" w:eastAsia="Times New Roman" w:hAnsi="Times New Roman" w:cs="Times New Roman"/>
                <w:sz w:val="24"/>
                <w:szCs w:val="24"/>
                <w:lang/>
              </w:rPr>
            </w:pPr>
            <w:r w:rsidRPr="00C50E1B">
              <w:rPr>
                <w:rFonts w:ascii="Times New Roman" w:eastAsia="Times New Roman" w:hAnsi="Times New Roman" w:cs="Times New Roman"/>
                <w:sz w:val="24"/>
                <w:szCs w:val="24"/>
                <w:lang/>
              </w:rPr>
              <w:t>The aims of the psychology course at HL and at SL are to:</w:t>
            </w:r>
          </w:p>
          <w:p w:rsidR="00C50E1B" w:rsidRPr="00C50E1B" w:rsidRDefault="00C50E1B" w:rsidP="00C50E1B">
            <w:pPr>
              <w:numPr>
                <w:ilvl w:val="0"/>
                <w:numId w:val="2"/>
              </w:numPr>
              <w:spacing w:before="100" w:beforeAutospacing="1" w:after="100" w:afterAutospacing="1" w:line="240" w:lineRule="auto"/>
              <w:ind w:left="384"/>
              <w:rPr>
                <w:rFonts w:ascii="Times New Roman" w:eastAsia="Times New Roman" w:hAnsi="Times New Roman" w:cs="Times New Roman"/>
                <w:sz w:val="24"/>
                <w:szCs w:val="24"/>
                <w:lang/>
              </w:rPr>
            </w:pPr>
            <w:r w:rsidRPr="00C50E1B">
              <w:rPr>
                <w:rFonts w:ascii="Times New Roman" w:eastAsia="Times New Roman" w:hAnsi="Times New Roman" w:cs="Times New Roman"/>
                <w:sz w:val="24"/>
                <w:szCs w:val="24"/>
                <w:lang/>
              </w:rPr>
              <w:t>interpret and/or conduct psychological research to apply the resulting knowledge for the benefit of human beings</w:t>
            </w:r>
          </w:p>
          <w:p w:rsidR="00C50E1B" w:rsidRPr="00C50E1B" w:rsidRDefault="00C50E1B" w:rsidP="00C50E1B">
            <w:pPr>
              <w:numPr>
                <w:ilvl w:val="0"/>
                <w:numId w:val="2"/>
              </w:numPr>
              <w:spacing w:before="100" w:beforeAutospacing="1" w:after="100" w:afterAutospacing="1" w:line="240" w:lineRule="auto"/>
              <w:ind w:left="384"/>
              <w:rPr>
                <w:rFonts w:ascii="Times New Roman" w:eastAsia="Times New Roman" w:hAnsi="Times New Roman" w:cs="Times New Roman"/>
                <w:sz w:val="24"/>
                <w:szCs w:val="24"/>
                <w:lang/>
              </w:rPr>
            </w:pPr>
            <w:r w:rsidRPr="00C50E1B">
              <w:rPr>
                <w:rFonts w:ascii="Times New Roman" w:eastAsia="Times New Roman" w:hAnsi="Times New Roman" w:cs="Times New Roman"/>
                <w:sz w:val="24"/>
                <w:szCs w:val="24"/>
                <w:lang/>
              </w:rPr>
              <w:t>ensure that ethical practices and responsibilities are implemented in psychological inquiry</w:t>
            </w:r>
          </w:p>
          <w:p w:rsidR="00C50E1B" w:rsidRPr="00C50E1B" w:rsidRDefault="00C50E1B" w:rsidP="00C50E1B">
            <w:pPr>
              <w:numPr>
                <w:ilvl w:val="0"/>
                <w:numId w:val="2"/>
              </w:numPr>
              <w:spacing w:before="100" w:beforeAutospacing="1" w:after="100" w:afterAutospacing="1" w:line="240" w:lineRule="auto"/>
              <w:ind w:left="384"/>
              <w:rPr>
                <w:rFonts w:ascii="Times New Roman" w:eastAsia="Times New Roman" w:hAnsi="Times New Roman" w:cs="Times New Roman"/>
                <w:sz w:val="24"/>
                <w:szCs w:val="24"/>
                <w:lang/>
              </w:rPr>
            </w:pPr>
            <w:r w:rsidRPr="00C50E1B">
              <w:rPr>
                <w:rFonts w:ascii="Times New Roman" w:eastAsia="Times New Roman" w:hAnsi="Times New Roman" w:cs="Times New Roman"/>
                <w:sz w:val="24"/>
                <w:szCs w:val="24"/>
                <w:lang/>
              </w:rPr>
              <w:t xml:space="preserve">develop an understanding of the biological, social and cultural influences on </w:t>
            </w:r>
            <w:r w:rsidRPr="00C50E1B">
              <w:rPr>
                <w:rFonts w:ascii="Times New Roman" w:eastAsia="Times New Roman" w:hAnsi="Times New Roman" w:cs="Times New Roman"/>
                <w:sz w:val="24"/>
                <w:szCs w:val="24"/>
                <w:lang/>
              </w:rPr>
              <w:lastRenderedPageBreak/>
              <w:t>human behavior</w:t>
            </w:r>
          </w:p>
          <w:p w:rsidR="00C50E1B" w:rsidRPr="00C50E1B" w:rsidRDefault="00C50E1B" w:rsidP="00C50E1B">
            <w:pPr>
              <w:numPr>
                <w:ilvl w:val="0"/>
                <w:numId w:val="2"/>
              </w:numPr>
              <w:spacing w:before="100" w:beforeAutospacing="1" w:after="100" w:afterAutospacing="1" w:line="240" w:lineRule="auto"/>
              <w:ind w:left="384"/>
              <w:rPr>
                <w:rFonts w:ascii="Times New Roman" w:eastAsia="Times New Roman" w:hAnsi="Times New Roman" w:cs="Times New Roman"/>
                <w:sz w:val="24"/>
                <w:szCs w:val="24"/>
                <w:lang/>
              </w:rPr>
            </w:pPr>
            <w:r w:rsidRPr="00C50E1B">
              <w:rPr>
                <w:rFonts w:ascii="Times New Roman" w:eastAsia="Times New Roman" w:hAnsi="Times New Roman" w:cs="Times New Roman"/>
                <w:sz w:val="24"/>
                <w:szCs w:val="24"/>
                <w:lang/>
              </w:rPr>
              <w:t>develop an understanding of different theoretical processes that are used to interpret behavior, and to be aware of how these processes lead to the construction and evaluation of psychological theories</w:t>
            </w:r>
          </w:p>
          <w:p w:rsidR="00C50E1B" w:rsidRPr="00C50E1B" w:rsidRDefault="00C50E1B" w:rsidP="00C50E1B">
            <w:pPr>
              <w:numPr>
                <w:ilvl w:val="0"/>
                <w:numId w:val="2"/>
              </w:numPr>
              <w:spacing w:before="100" w:beforeAutospacing="1" w:after="100" w:afterAutospacing="1" w:line="240" w:lineRule="auto"/>
              <w:ind w:left="384"/>
              <w:rPr>
                <w:rFonts w:ascii="Times New Roman" w:eastAsia="Times New Roman" w:hAnsi="Times New Roman" w:cs="Times New Roman"/>
                <w:sz w:val="24"/>
                <w:szCs w:val="24"/>
                <w:lang/>
              </w:rPr>
            </w:pPr>
            <w:r w:rsidRPr="00C50E1B">
              <w:rPr>
                <w:rFonts w:ascii="Times New Roman" w:eastAsia="Times New Roman" w:hAnsi="Times New Roman" w:cs="Times New Roman"/>
                <w:sz w:val="24"/>
                <w:szCs w:val="24"/>
                <w:lang/>
              </w:rPr>
              <w:t>develop an awareness of how applications of psychology in everyday life are derived from psychological theories</w:t>
            </w:r>
          </w:p>
          <w:p w:rsidR="00C50E1B" w:rsidRPr="00C50E1B" w:rsidRDefault="00C50E1B" w:rsidP="00C50E1B">
            <w:pPr>
              <w:numPr>
                <w:ilvl w:val="0"/>
                <w:numId w:val="2"/>
              </w:numPr>
              <w:spacing w:before="100" w:beforeAutospacing="1" w:after="100" w:afterAutospacing="1" w:line="240" w:lineRule="auto"/>
              <w:ind w:left="384"/>
              <w:rPr>
                <w:rFonts w:ascii="Times New Roman" w:eastAsia="Times New Roman" w:hAnsi="Times New Roman" w:cs="Times New Roman"/>
                <w:sz w:val="24"/>
                <w:szCs w:val="24"/>
                <w:lang/>
              </w:rPr>
            </w:pPr>
            <w:r w:rsidRPr="00C50E1B">
              <w:rPr>
                <w:rFonts w:ascii="Times New Roman" w:eastAsia="Times New Roman" w:hAnsi="Times New Roman" w:cs="Times New Roman"/>
                <w:sz w:val="24"/>
                <w:szCs w:val="24"/>
                <w:lang/>
              </w:rPr>
              <w:t>develop an appreciation of the eclectic nature of psychology</w:t>
            </w:r>
          </w:p>
          <w:p w:rsidR="00C50E1B" w:rsidRDefault="00C50E1B" w:rsidP="00C50E1B">
            <w:pPr>
              <w:numPr>
                <w:ilvl w:val="0"/>
                <w:numId w:val="2"/>
              </w:numPr>
              <w:spacing w:before="100" w:beforeAutospacing="1" w:after="100" w:afterAutospacing="1" w:line="240" w:lineRule="auto"/>
              <w:ind w:left="384"/>
              <w:rPr>
                <w:rFonts w:ascii="Times New Roman" w:eastAsia="Times New Roman" w:hAnsi="Times New Roman" w:cs="Times New Roman"/>
                <w:sz w:val="24"/>
                <w:szCs w:val="24"/>
                <w:lang/>
              </w:rPr>
            </w:pPr>
            <w:r w:rsidRPr="00C50E1B">
              <w:rPr>
                <w:rFonts w:ascii="Times New Roman" w:eastAsia="Times New Roman" w:hAnsi="Times New Roman" w:cs="Times New Roman"/>
                <w:sz w:val="24"/>
                <w:szCs w:val="24"/>
                <w:lang/>
              </w:rPr>
              <w:t>Understand and/or use diverse methods of psychological inquiry.</w:t>
            </w:r>
          </w:p>
          <w:p w:rsidR="00A869E4" w:rsidRPr="00C50E1B" w:rsidRDefault="00A869E4" w:rsidP="00C50E1B">
            <w:pPr>
              <w:spacing w:before="100" w:beforeAutospacing="1" w:after="100" w:afterAutospacing="1" w:line="240" w:lineRule="auto"/>
              <w:ind w:left="24"/>
              <w:rPr>
                <w:rFonts w:ascii="Times New Roman" w:eastAsia="Times New Roman" w:hAnsi="Times New Roman" w:cs="Times New Roman"/>
                <w:sz w:val="24"/>
                <w:szCs w:val="24"/>
                <w:lang/>
              </w:rPr>
            </w:pPr>
            <w:r w:rsidRPr="00C50E1B">
              <w:rPr>
                <w:rFonts w:ascii="Arial" w:eastAsia="Times New Roman" w:hAnsi="Arial" w:cs="Arial"/>
                <w:b/>
                <w:bCs/>
                <w:sz w:val="20"/>
                <w:u w:val="single"/>
              </w:rPr>
              <w:t>1</w:t>
            </w:r>
            <w:r w:rsidRPr="00C50E1B">
              <w:rPr>
                <w:rFonts w:ascii="Arial" w:eastAsia="Times New Roman" w:hAnsi="Arial" w:cs="Arial"/>
                <w:b/>
                <w:bCs/>
                <w:sz w:val="20"/>
                <w:u w:val="single"/>
                <w:vertAlign w:val="superscript"/>
              </w:rPr>
              <w:t>st</w:t>
            </w:r>
            <w:r w:rsidRPr="00C50E1B">
              <w:rPr>
                <w:rFonts w:ascii="Arial" w:eastAsia="Times New Roman" w:hAnsi="Arial" w:cs="Arial"/>
                <w:b/>
                <w:bCs/>
                <w:sz w:val="20"/>
                <w:u w:val="single"/>
              </w:rPr>
              <w:t xml:space="preserve"> 9-Week Grading Period Content</w:t>
            </w:r>
          </w:p>
          <w:p w:rsidR="00A869E4" w:rsidRDefault="00C50E1B" w:rsidP="00A869E4">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Introduction to the IB examination and the IB internal assessment</w:t>
            </w:r>
          </w:p>
          <w:p w:rsidR="00C50E1B" w:rsidRDefault="00C50E1B" w:rsidP="00A869E4">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Paper 1:</w:t>
            </w:r>
          </w:p>
          <w:p w:rsidR="00C50E1B" w:rsidRDefault="00C50E1B" w:rsidP="00A869E4">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The Biological Level Of Analysis</w:t>
            </w:r>
          </w:p>
          <w:p w:rsidR="00C50E1B" w:rsidRPr="00A869E4" w:rsidRDefault="00C50E1B" w:rsidP="00A869E4">
            <w:pPr>
              <w:spacing w:after="0" w:line="240" w:lineRule="auto"/>
              <w:rPr>
                <w:rFonts w:ascii="Times New Roman" w:eastAsia="Times New Roman" w:hAnsi="Times New Roman" w:cs="Times New Roman"/>
                <w:sz w:val="24"/>
                <w:szCs w:val="24"/>
              </w:rPr>
            </w:pPr>
            <w:r>
              <w:rPr>
                <w:rFonts w:ascii="Calibri" w:eastAsia="Times New Roman" w:hAnsi="Calibri" w:cs="Times New Roman"/>
                <w:sz w:val="24"/>
                <w:szCs w:val="24"/>
              </w:rPr>
              <w:t>The Cognitive Level of Analysis- Part A</w:t>
            </w:r>
          </w:p>
          <w:p w:rsidR="00A869E4" w:rsidRPr="00A869E4" w:rsidRDefault="00A869E4" w:rsidP="00A869E4">
            <w:pPr>
              <w:spacing w:before="360" w:after="120" w:line="240" w:lineRule="auto"/>
              <w:rPr>
                <w:rFonts w:ascii="Times New Roman" w:eastAsia="Times New Roman" w:hAnsi="Times New Roman" w:cs="Times New Roman"/>
                <w:sz w:val="24"/>
                <w:szCs w:val="24"/>
              </w:rPr>
            </w:pPr>
            <w:r w:rsidRPr="00A869E4">
              <w:rPr>
                <w:rFonts w:ascii="Arial" w:eastAsia="Times New Roman" w:hAnsi="Arial" w:cs="Arial"/>
                <w:b/>
                <w:bCs/>
                <w:sz w:val="20"/>
                <w:u w:val="single"/>
              </w:rPr>
              <w:t>2</w:t>
            </w:r>
            <w:r w:rsidRPr="00A869E4">
              <w:rPr>
                <w:rFonts w:ascii="Arial" w:eastAsia="Times New Roman" w:hAnsi="Arial" w:cs="Arial"/>
                <w:b/>
                <w:bCs/>
                <w:sz w:val="20"/>
                <w:u w:val="single"/>
                <w:vertAlign w:val="superscript"/>
              </w:rPr>
              <w:t>nd</w:t>
            </w:r>
            <w:r w:rsidRPr="00A869E4">
              <w:rPr>
                <w:rFonts w:ascii="Arial" w:eastAsia="Times New Roman" w:hAnsi="Arial" w:cs="Arial"/>
                <w:b/>
                <w:bCs/>
                <w:sz w:val="20"/>
                <w:u w:val="single"/>
              </w:rPr>
              <w:t xml:space="preserve"> 9-Week Grading Period Content</w:t>
            </w:r>
          </w:p>
          <w:p w:rsidR="00C50E1B" w:rsidRPr="00A869E4" w:rsidRDefault="00C50E1B" w:rsidP="00C50E1B">
            <w:pPr>
              <w:spacing w:after="0" w:line="240" w:lineRule="auto"/>
              <w:rPr>
                <w:rFonts w:ascii="Times New Roman" w:eastAsia="Times New Roman" w:hAnsi="Times New Roman" w:cs="Times New Roman"/>
                <w:sz w:val="24"/>
                <w:szCs w:val="24"/>
              </w:rPr>
            </w:pPr>
            <w:r>
              <w:rPr>
                <w:rFonts w:ascii="Calibri" w:eastAsia="Times New Roman" w:hAnsi="Calibri" w:cs="Times New Roman"/>
                <w:sz w:val="24"/>
                <w:szCs w:val="24"/>
              </w:rPr>
              <w:t>The Cognitive Level of Analysis- Part B</w:t>
            </w:r>
          </w:p>
          <w:p w:rsidR="00A869E4" w:rsidRDefault="00C50E1B" w:rsidP="00A869E4">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The Socio-cultural Level of Analysis</w:t>
            </w:r>
          </w:p>
          <w:p w:rsidR="00C50E1B" w:rsidRPr="00A869E4" w:rsidRDefault="00C50E1B" w:rsidP="00A869E4">
            <w:pPr>
              <w:spacing w:after="0" w:line="240" w:lineRule="auto"/>
              <w:rPr>
                <w:rFonts w:ascii="Times New Roman" w:eastAsia="Times New Roman" w:hAnsi="Times New Roman" w:cs="Times New Roman"/>
                <w:sz w:val="24"/>
                <w:szCs w:val="24"/>
              </w:rPr>
            </w:pPr>
            <w:r>
              <w:rPr>
                <w:rFonts w:ascii="Calibri" w:eastAsia="Times New Roman" w:hAnsi="Calibri" w:cs="Times New Roman"/>
                <w:sz w:val="24"/>
                <w:szCs w:val="24"/>
              </w:rPr>
              <w:t>Internal Assessment overview</w:t>
            </w:r>
          </w:p>
          <w:p w:rsidR="00A869E4" w:rsidRPr="00A869E4" w:rsidRDefault="00A869E4" w:rsidP="00A869E4">
            <w:pPr>
              <w:spacing w:before="360" w:after="120" w:line="240" w:lineRule="auto"/>
              <w:rPr>
                <w:rFonts w:ascii="Times New Roman" w:eastAsia="Times New Roman" w:hAnsi="Times New Roman" w:cs="Times New Roman"/>
                <w:sz w:val="24"/>
                <w:szCs w:val="24"/>
              </w:rPr>
            </w:pPr>
            <w:r w:rsidRPr="00A869E4">
              <w:rPr>
                <w:rFonts w:ascii="Arial" w:eastAsia="Times New Roman" w:hAnsi="Arial" w:cs="Arial"/>
                <w:b/>
                <w:bCs/>
                <w:sz w:val="20"/>
                <w:u w:val="single"/>
              </w:rPr>
              <w:t>3</w:t>
            </w:r>
            <w:r w:rsidRPr="00A869E4">
              <w:rPr>
                <w:rFonts w:ascii="Arial" w:eastAsia="Times New Roman" w:hAnsi="Arial" w:cs="Arial"/>
                <w:b/>
                <w:bCs/>
                <w:sz w:val="20"/>
                <w:u w:val="single"/>
                <w:vertAlign w:val="superscript"/>
              </w:rPr>
              <w:t>rd</w:t>
            </w:r>
            <w:r w:rsidRPr="00A869E4">
              <w:rPr>
                <w:rFonts w:ascii="Arial" w:eastAsia="Times New Roman" w:hAnsi="Arial" w:cs="Arial"/>
                <w:b/>
                <w:bCs/>
                <w:sz w:val="20"/>
                <w:u w:val="single"/>
              </w:rPr>
              <w:t xml:space="preserve"> 9-Week Grading Period Content</w:t>
            </w:r>
          </w:p>
          <w:p w:rsidR="00A869E4" w:rsidRDefault="006A476E" w:rsidP="00A869E4">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Internal Assessment</w:t>
            </w:r>
          </w:p>
          <w:p w:rsidR="006A476E" w:rsidRDefault="006A476E" w:rsidP="00A869E4">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FSU Brain Bee</w:t>
            </w:r>
          </w:p>
          <w:p w:rsidR="006A476E" w:rsidRDefault="006A476E" w:rsidP="00A869E4">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Paper 2:</w:t>
            </w:r>
          </w:p>
          <w:p w:rsidR="006A476E" w:rsidRDefault="006A476E" w:rsidP="006A476E">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Option 1: The Psychology of Human Relationships</w:t>
            </w:r>
          </w:p>
          <w:p w:rsidR="006A476E" w:rsidRDefault="006A476E" w:rsidP="006A476E">
            <w:pPr>
              <w:spacing w:after="0" w:line="240" w:lineRule="auto"/>
              <w:rPr>
                <w:rFonts w:ascii="Calibri" w:eastAsia="Times New Roman" w:hAnsi="Calibri" w:cs="Times New Roman"/>
                <w:sz w:val="24"/>
                <w:szCs w:val="24"/>
              </w:rPr>
            </w:pPr>
          </w:p>
          <w:p w:rsidR="00A869E4" w:rsidRPr="006A476E" w:rsidRDefault="00A869E4" w:rsidP="006A476E">
            <w:pPr>
              <w:spacing w:after="0" w:line="240" w:lineRule="auto"/>
              <w:rPr>
                <w:rFonts w:ascii="Calibri" w:eastAsia="Times New Roman" w:hAnsi="Calibri" w:cs="Times New Roman"/>
                <w:sz w:val="24"/>
                <w:szCs w:val="24"/>
              </w:rPr>
            </w:pPr>
            <w:r w:rsidRPr="00A869E4">
              <w:rPr>
                <w:rFonts w:ascii="Arial" w:eastAsia="Times New Roman" w:hAnsi="Arial" w:cs="Arial"/>
                <w:b/>
                <w:bCs/>
                <w:sz w:val="20"/>
                <w:u w:val="single"/>
              </w:rPr>
              <w:t>4</w:t>
            </w:r>
            <w:r w:rsidRPr="00A869E4">
              <w:rPr>
                <w:rFonts w:ascii="Arial" w:eastAsia="Times New Roman" w:hAnsi="Arial" w:cs="Arial"/>
                <w:b/>
                <w:bCs/>
                <w:sz w:val="20"/>
                <w:u w:val="single"/>
                <w:vertAlign w:val="superscript"/>
              </w:rPr>
              <w:t>th</w:t>
            </w:r>
            <w:r w:rsidRPr="00A869E4">
              <w:rPr>
                <w:rFonts w:ascii="Arial" w:eastAsia="Times New Roman" w:hAnsi="Arial" w:cs="Arial"/>
                <w:b/>
                <w:bCs/>
                <w:sz w:val="20"/>
                <w:u w:val="single"/>
              </w:rPr>
              <w:t xml:space="preserve"> 9-Week Grading Period Content</w:t>
            </w:r>
          </w:p>
          <w:p w:rsidR="006A476E" w:rsidRDefault="006A476E" w:rsidP="00A869E4">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FAMU IMHOTEP Conference</w:t>
            </w:r>
          </w:p>
          <w:p w:rsidR="00A869E4" w:rsidRPr="00A869E4" w:rsidRDefault="006A476E" w:rsidP="00A869E4">
            <w:pPr>
              <w:spacing w:after="0" w:line="240" w:lineRule="auto"/>
              <w:rPr>
                <w:rFonts w:ascii="Times New Roman" w:eastAsia="Times New Roman" w:hAnsi="Times New Roman" w:cs="Times New Roman"/>
                <w:sz w:val="24"/>
                <w:szCs w:val="24"/>
              </w:rPr>
            </w:pPr>
            <w:r>
              <w:rPr>
                <w:rFonts w:ascii="Calibri" w:eastAsia="Times New Roman" w:hAnsi="Calibri" w:cs="Times New Roman"/>
                <w:sz w:val="24"/>
                <w:szCs w:val="24"/>
              </w:rPr>
              <w:t>Option 2: Abnormal Psychology</w:t>
            </w:r>
            <w:r w:rsidR="00F909E5">
              <w:rPr>
                <w:rFonts w:ascii="Calibri" w:eastAsia="Times New Roman" w:hAnsi="Calibri" w:cs="Times New Roman"/>
                <w:sz w:val="24"/>
                <w:szCs w:val="24"/>
              </w:rPr>
              <w:t xml:space="preserve"> (if time permits)</w:t>
            </w:r>
          </w:p>
          <w:p w:rsidR="00A869E4" w:rsidRDefault="006A476E" w:rsidP="00A869E4">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IB Examination Review</w:t>
            </w:r>
          </w:p>
          <w:p w:rsidR="006A476E" w:rsidRDefault="006A476E" w:rsidP="00A869E4">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Student Teaching</w:t>
            </w:r>
          </w:p>
          <w:p w:rsidR="006A476E" w:rsidRPr="00A869E4" w:rsidRDefault="006A476E" w:rsidP="00A869E4">
            <w:pPr>
              <w:spacing w:after="0" w:line="240" w:lineRule="auto"/>
              <w:rPr>
                <w:rFonts w:ascii="Times New Roman" w:eastAsia="Times New Roman" w:hAnsi="Times New Roman" w:cs="Times New Roman"/>
                <w:sz w:val="24"/>
                <w:szCs w:val="24"/>
              </w:rPr>
            </w:pPr>
          </w:p>
        </w:tc>
      </w:tr>
      <w:tr w:rsidR="00A869E4" w:rsidRPr="00A869E4" w:rsidTr="00A869E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BFBFBF"/>
            <w:hideMark/>
          </w:tcPr>
          <w:p w:rsidR="00A869E4" w:rsidRPr="00A869E4" w:rsidRDefault="00A869E4" w:rsidP="00A869E4">
            <w:pPr>
              <w:spacing w:before="28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lastRenderedPageBreak/>
              <w:t>REQUIRED COURSE RESOURCES</w:t>
            </w:r>
          </w:p>
        </w:tc>
        <w:tc>
          <w:tcPr>
            <w:tcW w:w="0" w:type="auto"/>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t>TEXTBOOK(S)</w:t>
            </w:r>
          </w:p>
        </w:tc>
        <w:tc>
          <w:tcPr>
            <w:tcW w:w="0" w:type="auto"/>
            <w:tcBorders>
              <w:top w:val="outset" w:sz="6" w:space="0" w:color="auto"/>
              <w:left w:val="outset" w:sz="6" w:space="0" w:color="auto"/>
              <w:bottom w:val="outset" w:sz="6" w:space="0" w:color="auto"/>
              <w:right w:val="outset" w:sz="6" w:space="0" w:color="auto"/>
            </w:tcBorders>
            <w:hideMark/>
          </w:tcPr>
          <w:p w:rsidR="00A869E4" w:rsidRPr="00A869E4" w:rsidRDefault="006A476E" w:rsidP="00A869E4">
            <w:pPr>
              <w:spacing w:before="240" w:after="0" w:line="240" w:lineRule="auto"/>
              <w:rPr>
                <w:rFonts w:ascii="Times New Roman" w:eastAsia="Times New Roman" w:hAnsi="Times New Roman" w:cs="Times New Roman"/>
                <w:sz w:val="24"/>
                <w:szCs w:val="24"/>
              </w:rPr>
            </w:pPr>
            <w:r>
              <w:rPr>
                <w:rFonts w:ascii="Calibri" w:eastAsia="Times New Roman" w:hAnsi="Calibri" w:cs="Times New Roman"/>
                <w:sz w:val="24"/>
                <w:szCs w:val="24"/>
              </w:rPr>
              <w:t xml:space="preserve">Levels of Analysis, Jennie Brooks, </w:t>
            </w:r>
            <w:proofErr w:type="spellStart"/>
            <w:r>
              <w:rPr>
                <w:rFonts w:ascii="Calibri" w:eastAsia="Times New Roman" w:hAnsi="Calibri" w:cs="Times New Roman"/>
                <w:sz w:val="24"/>
                <w:szCs w:val="24"/>
              </w:rPr>
              <w:t>M.Ed</w:t>
            </w:r>
            <w:proofErr w:type="spellEnd"/>
          </w:p>
        </w:tc>
      </w:tr>
      <w:tr w:rsidR="00A869E4" w:rsidRPr="00A869E4" w:rsidTr="00A869E4">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69E4" w:rsidRPr="00A869E4" w:rsidRDefault="00A869E4" w:rsidP="00A869E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28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t>MATERIALS</w:t>
            </w:r>
          </w:p>
        </w:tc>
        <w:tc>
          <w:tcPr>
            <w:tcW w:w="0" w:type="auto"/>
            <w:tcBorders>
              <w:top w:val="outset" w:sz="6" w:space="0" w:color="auto"/>
              <w:left w:val="outset" w:sz="6" w:space="0" w:color="auto"/>
              <w:bottom w:val="outset" w:sz="6" w:space="0" w:color="auto"/>
              <w:right w:val="outset" w:sz="6" w:space="0" w:color="auto"/>
            </w:tcBorders>
            <w:hideMark/>
          </w:tcPr>
          <w:p w:rsidR="00A869E4" w:rsidRPr="00A869E4" w:rsidRDefault="00A869E4" w:rsidP="00A869E4">
            <w:pPr>
              <w:spacing w:before="240" w:after="0" w:line="240" w:lineRule="auto"/>
              <w:rPr>
                <w:rFonts w:ascii="Times New Roman" w:eastAsia="Times New Roman" w:hAnsi="Times New Roman" w:cs="Times New Roman"/>
                <w:sz w:val="24"/>
                <w:szCs w:val="24"/>
              </w:rPr>
            </w:pPr>
            <w:r w:rsidRPr="00A869E4">
              <w:rPr>
                <w:rFonts w:ascii="Calibri" w:eastAsia="Times New Roman" w:hAnsi="Calibri" w:cs="Times New Roman"/>
                <w:sz w:val="24"/>
                <w:szCs w:val="24"/>
              </w:rPr>
              <w:t>1. Agenda Book: No passes will be written if agenda book is lost/misplaced/left in locker</w:t>
            </w:r>
          </w:p>
          <w:p w:rsidR="00A869E4" w:rsidRPr="00A869E4" w:rsidRDefault="00A869E4" w:rsidP="00A869E4">
            <w:pPr>
              <w:spacing w:after="0" w:line="240" w:lineRule="auto"/>
              <w:rPr>
                <w:rFonts w:ascii="Times New Roman" w:eastAsia="Times New Roman" w:hAnsi="Times New Roman" w:cs="Times New Roman"/>
                <w:sz w:val="24"/>
                <w:szCs w:val="24"/>
              </w:rPr>
            </w:pPr>
            <w:r w:rsidRPr="00A869E4">
              <w:rPr>
                <w:rFonts w:ascii="Calibri" w:eastAsia="Times New Roman" w:hAnsi="Calibri" w:cs="Times New Roman"/>
                <w:sz w:val="24"/>
                <w:szCs w:val="24"/>
              </w:rPr>
              <w:t>2. A 1 1/2 inch three-ring binder.</w:t>
            </w:r>
          </w:p>
          <w:p w:rsidR="00A869E4" w:rsidRPr="00A869E4" w:rsidRDefault="00A869E4" w:rsidP="00A869E4">
            <w:pPr>
              <w:spacing w:before="40" w:after="40" w:line="240" w:lineRule="atLeast"/>
              <w:rPr>
                <w:rFonts w:ascii="Times New Roman" w:eastAsia="Times New Roman" w:hAnsi="Times New Roman" w:cs="Times New Roman"/>
                <w:sz w:val="24"/>
                <w:szCs w:val="24"/>
              </w:rPr>
            </w:pPr>
            <w:r w:rsidRPr="00A869E4">
              <w:rPr>
                <w:rFonts w:ascii="Calibri" w:eastAsia="Times New Roman" w:hAnsi="Calibri" w:cs="Times New Roman"/>
                <w:sz w:val="24"/>
                <w:szCs w:val="24"/>
              </w:rPr>
              <w:t>3. Writing utensil. #2 pencils and pens will be permitted. Blue or Black ink ONLY. I will have to read and evaluate your</w:t>
            </w:r>
            <w:proofErr w:type="gramStart"/>
            <w:r w:rsidRPr="00A869E4">
              <w:rPr>
                <w:rFonts w:ascii="Calibri" w:eastAsia="Times New Roman" w:hAnsi="Calibri" w:cs="Times New Roman"/>
                <w:sz w:val="24"/>
                <w:szCs w:val="24"/>
              </w:rPr>
              <w:t>  notes</w:t>
            </w:r>
            <w:proofErr w:type="gramEnd"/>
            <w:r w:rsidRPr="00A869E4">
              <w:rPr>
                <w:rFonts w:ascii="Calibri" w:eastAsia="Times New Roman" w:hAnsi="Calibri" w:cs="Times New Roman"/>
                <w:sz w:val="24"/>
                <w:szCs w:val="24"/>
              </w:rPr>
              <w:t>, so I would appreciate not reading green and red ink.</w:t>
            </w:r>
          </w:p>
        </w:tc>
      </w:tr>
      <w:tr w:rsidR="00A869E4" w:rsidRPr="00A869E4" w:rsidTr="00A869E4">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69E4" w:rsidRPr="00A869E4" w:rsidRDefault="00A869E4" w:rsidP="00A869E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t>FEES</w:t>
            </w:r>
          </w:p>
        </w:tc>
        <w:tc>
          <w:tcPr>
            <w:tcW w:w="0" w:type="auto"/>
            <w:tcBorders>
              <w:top w:val="outset" w:sz="6" w:space="0" w:color="auto"/>
              <w:left w:val="outset" w:sz="6" w:space="0" w:color="auto"/>
              <w:bottom w:val="outset" w:sz="6" w:space="0" w:color="auto"/>
              <w:right w:val="outset" w:sz="6" w:space="0" w:color="auto"/>
            </w:tcBorders>
            <w:hideMark/>
          </w:tcPr>
          <w:p w:rsidR="00A869E4" w:rsidRPr="00A869E4" w:rsidRDefault="00A869E4" w:rsidP="00A869E4">
            <w:pPr>
              <w:spacing w:before="280" w:after="40" w:line="240" w:lineRule="atLeast"/>
              <w:rPr>
                <w:rFonts w:ascii="Times New Roman" w:eastAsia="Times New Roman" w:hAnsi="Times New Roman" w:cs="Times New Roman"/>
                <w:sz w:val="24"/>
                <w:szCs w:val="24"/>
              </w:rPr>
            </w:pPr>
            <w:r w:rsidRPr="00A869E4">
              <w:rPr>
                <w:rFonts w:ascii="Calibri" w:eastAsia="Times New Roman" w:hAnsi="Calibri" w:cs="Times New Roman"/>
                <w:sz w:val="24"/>
                <w:szCs w:val="24"/>
              </w:rPr>
              <w:t>N/A</w:t>
            </w:r>
            <w:r w:rsidRPr="00A869E4">
              <w:rPr>
                <w:rFonts w:ascii="Times New Roman" w:eastAsia="Times New Roman" w:hAnsi="Times New Roman" w:cs="Times New Roman"/>
                <w:sz w:val="24"/>
                <w:szCs w:val="24"/>
              </w:rPr>
              <w:t> </w:t>
            </w:r>
          </w:p>
        </w:tc>
      </w:tr>
      <w:tr w:rsidR="00A869E4" w:rsidRPr="00A869E4" w:rsidTr="00A869E4">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69E4" w:rsidRPr="00A869E4" w:rsidRDefault="00A869E4" w:rsidP="00A869E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t>WEBSITES</w:t>
            </w:r>
          </w:p>
        </w:tc>
        <w:tc>
          <w:tcPr>
            <w:tcW w:w="0" w:type="auto"/>
            <w:tcBorders>
              <w:top w:val="outset" w:sz="6" w:space="0" w:color="auto"/>
              <w:left w:val="outset" w:sz="6" w:space="0" w:color="auto"/>
              <w:bottom w:val="outset" w:sz="6" w:space="0" w:color="auto"/>
              <w:right w:val="outset" w:sz="6" w:space="0" w:color="auto"/>
            </w:tcBorders>
            <w:hideMark/>
          </w:tcPr>
          <w:p w:rsidR="00A869E4" w:rsidRPr="00A869E4" w:rsidRDefault="00A869E4" w:rsidP="00A869E4">
            <w:pPr>
              <w:spacing w:before="280" w:after="40" w:line="240" w:lineRule="atLeast"/>
              <w:rPr>
                <w:rFonts w:ascii="Times New Roman" w:eastAsia="Times New Roman" w:hAnsi="Times New Roman" w:cs="Times New Roman"/>
                <w:sz w:val="24"/>
                <w:szCs w:val="24"/>
              </w:rPr>
            </w:pPr>
            <w:r w:rsidRPr="00A869E4">
              <w:rPr>
                <w:rFonts w:ascii="Arial" w:eastAsia="Times New Roman" w:hAnsi="Arial" w:cs="Arial"/>
                <w:i/>
                <w:iCs/>
                <w:sz w:val="20"/>
              </w:rPr>
              <w:t>TBA</w:t>
            </w:r>
          </w:p>
        </w:tc>
      </w:tr>
      <w:tr w:rsidR="00A869E4" w:rsidRPr="00A869E4" w:rsidTr="00A869E4">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69E4" w:rsidRPr="00A869E4" w:rsidRDefault="00A869E4" w:rsidP="00A869E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t>REQUIRED READINGS</w:t>
            </w:r>
          </w:p>
        </w:tc>
        <w:tc>
          <w:tcPr>
            <w:tcW w:w="0" w:type="auto"/>
            <w:tcBorders>
              <w:top w:val="outset" w:sz="6" w:space="0" w:color="auto"/>
              <w:left w:val="outset" w:sz="6" w:space="0" w:color="auto"/>
              <w:bottom w:val="outset" w:sz="6" w:space="0" w:color="auto"/>
              <w:right w:val="outset" w:sz="6" w:space="0" w:color="auto"/>
            </w:tcBorders>
            <w:hideMark/>
          </w:tcPr>
          <w:p w:rsidR="00A869E4" w:rsidRPr="00A869E4" w:rsidRDefault="00A869E4" w:rsidP="00A869E4">
            <w:pPr>
              <w:spacing w:before="280" w:after="40" w:line="240" w:lineRule="atLeast"/>
              <w:rPr>
                <w:rFonts w:ascii="Times New Roman" w:eastAsia="Times New Roman" w:hAnsi="Times New Roman" w:cs="Times New Roman"/>
                <w:sz w:val="24"/>
                <w:szCs w:val="24"/>
              </w:rPr>
            </w:pPr>
            <w:r w:rsidRPr="00A869E4">
              <w:rPr>
                <w:rFonts w:ascii="Arial" w:eastAsia="Times New Roman" w:hAnsi="Arial" w:cs="Arial"/>
                <w:i/>
                <w:iCs/>
                <w:sz w:val="20"/>
              </w:rPr>
              <w:t xml:space="preserve">Journals, articles, and other supplemental readings will be provided by Mr. Freeman. </w:t>
            </w:r>
          </w:p>
        </w:tc>
      </w:tr>
      <w:tr w:rsidR="00A869E4" w:rsidRPr="00A869E4" w:rsidTr="00A869E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t>COURSE/SCHOOL BEHAVIORAL EXPECTATIONS</w:t>
            </w:r>
          </w:p>
        </w:tc>
        <w:tc>
          <w:tcPr>
            <w:tcW w:w="0" w:type="auto"/>
            <w:gridSpan w:val="2"/>
            <w:tcBorders>
              <w:top w:val="outset" w:sz="6" w:space="0" w:color="auto"/>
              <w:left w:val="outset" w:sz="6" w:space="0" w:color="auto"/>
              <w:bottom w:val="outset" w:sz="6" w:space="0" w:color="auto"/>
              <w:right w:val="outset" w:sz="6" w:space="0" w:color="auto"/>
            </w:tcBorders>
            <w:hideMark/>
          </w:tcPr>
          <w:p w:rsidR="00A869E4" w:rsidRPr="00A869E4" w:rsidRDefault="00A869E4" w:rsidP="00A869E4">
            <w:pPr>
              <w:spacing w:before="120" w:after="120" w:line="240" w:lineRule="atLeast"/>
              <w:jc w:val="both"/>
              <w:rPr>
                <w:rFonts w:ascii="Times New Roman" w:eastAsia="Times New Roman" w:hAnsi="Times New Roman" w:cs="Times New Roman"/>
                <w:sz w:val="24"/>
                <w:szCs w:val="24"/>
              </w:rPr>
            </w:pPr>
            <w:r w:rsidRPr="00A869E4">
              <w:rPr>
                <w:rFonts w:ascii="Arial" w:eastAsia="Times New Roman" w:hAnsi="Arial" w:cs="Arial"/>
                <w:b/>
                <w:bCs/>
                <w:sz w:val="18"/>
              </w:rPr>
              <w:t xml:space="preserve">All </w:t>
            </w:r>
            <w:proofErr w:type="spellStart"/>
            <w:r w:rsidRPr="00A869E4">
              <w:rPr>
                <w:rFonts w:ascii="Arial" w:eastAsia="Times New Roman" w:hAnsi="Arial" w:cs="Arial"/>
                <w:b/>
                <w:bCs/>
                <w:sz w:val="18"/>
              </w:rPr>
              <w:t>Rickards</w:t>
            </w:r>
            <w:proofErr w:type="spellEnd"/>
            <w:r w:rsidRPr="00A869E4">
              <w:rPr>
                <w:rFonts w:ascii="Arial" w:eastAsia="Times New Roman" w:hAnsi="Arial" w:cs="Arial"/>
                <w:b/>
                <w:bCs/>
                <w:sz w:val="18"/>
              </w:rPr>
              <w:t xml:space="preserve"> High School teachers expect students to adhere to the Leon County Schools Attendance Policy and Student Code of Conduct, the </w:t>
            </w:r>
            <w:proofErr w:type="spellStart"/>
            <w:r w:rsidRPr="00A869E4">
              <w:rPr>
                <w:rFonts w:ascii="Arial" w:eastAsia="Times New Roman" w:hAnsi="Arial" w:cs="Arial"/>
                <w:b/>
                <w:bCs/>
                <w:sz w:val="18"/>
              </w:rPr>
              <w:t>Rickards</w:t>
            </w:r>
            <w:proofErr w:type="spellEnd"/>
            <w:r w:rsidRPr="00A869E4">
              <w:rPr>
                <w:rFonts w:ascii="Arial" w:eastAsia="Times New Roman" w:hAnsi="Arial" w:cs="Arial"/>
                <w:b/>
                <w:bCs/>
                <w:sz w:val="18"/>
              </w:rPr>
              <w:t xml:space="preserve"> dress code, and conditions of academic integrity which include cheating and plagiarism.  These policies can be found on the Leon County Schools website at </w:t>
            </w:r>
            <w:hyperlink r:id="rId6" w:tgtFrame="_blank" w:history="1">
              <w:r w:rsidRPr="00A869E4">
                <w:rPr>
                  <w:rFonts w:ascii="Arial" w:eastAsia="Times New Roman" w:hAnsi="Arial" w:cs="Arial"/>
                  <w:b/>
                  <w:bCs/>
                  <w:color w:val="0000CC"/>
                  <w:sz w:val="18"/>
                  <w:u w:val="single"/>
                </w:rPr>
                <w:t>www.leon.k12.fl.us</w:t>
              </w:r>
            </w:hyperlink>
            <w:r w:rsidRPr="00A869E4">
              <w:rPr>
                <w:rFonts w:ascii="Arial" w:eastAsia="Times New Roman" w:hAnsi="Arial" w:cs="Arial"/>
                <w:b/>
                <w:bCs/>
                <w:sz w:val="18"/>
              </w:rPr>
              <w:t xml:space="preserve">, the </w:t>
            </w:r>
            <w:proofErr w:type="spellStart"/>
            <w:r w:rsidRPr="00A869E4">
              <w:rPr>
                <w:rFonts w:ascii="Arial" w:eastAsia="Times New Roman" w:hAnsi="Arial" w:cs="Arial"/>
                <w:b/>
                <w:bCs/>
                <w:sz w:val="18"/>
              </w:rPr>
              <w:t>Rickards</w:t>
            </w:r>
            <w:proofErr w:type="spellEnd"/>
            <w:r w:rsidRPr="00A869E4">
              <w:rPr>
                <w:rFonts w:ascii="Arial" w:eastAsia="Times New Roman" w:hAnsi="Arial" w:cs="Arial"/>
                <w:b/>
                <w:bCs/>
                <w:sz w:val="18"/>
              </w:rPr>
              <w:t xml:space="preserve"> High School website at </w:t>
            </w:r>
            <w:hyperlink r:id="rId7" w:tgtFrame="_blank" w:history="1">
              <w:r w:rsidRPr="00A869E4">
                <w:rPr>
                  <w:rFonts w:ascii="Arial" w:eastAsia="Times New Roman" w:hAnsi="Arial" w:cs="Arial"/>
                  <w:b/>
                  <w:bCs/>
                  <w:color w:val="0000CC"/>
                  <w:sz w:val="18"/>
                  <w:u w:val="single"/>
                </w:rPr>
                <w:t>www.rickards.leon.k12.fl.us</w:t>
              </w:r>
            </w:hyperlink>
            <w:r w:rsidRPr="00A869E4">
              <w:rPr>
                <w:rFonts w:ascii="Arial" w:eastAsia="Times New Roman" w:hAnsi="Arial" w:cs="Arial"/>
                <w:b/>
                <w:bCs/>
                <w:sz w:val="18"/>
              </w:rPr>
              <w:t>, and in the agenda book distributed to each student.</w:t>
            </w:r>
          </w:p>
        </w:tc>
      </w:tr>
      <w:tr w:rsidR="00A869E4" w:rsidRPr="00A869E4" w:rsidTr="00FB410D">
        <w:trPr>
          <w:trHeight w:val="9078"/>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t>GRADING POLICY</w:t>
            </w:r>
          </w:p>
        </w:tc>
        <w:tc>
          <w:tcPr>
            <w:tcW w:w="0" w:type="auto"/>
            <w:gridSpan w:val="2"/>
            <w:tcBorders>
              <w:top w:val="outset" w:sz="6" w:space="0" w:color="auto"/>
              <w:left w:val="outset" w:sz="6" w:space="0" w:color="auto"/>
              <w:bottom w:val="outset" w:sz="6" w:space="0" w:color="auto"/>
              <w:right w:val="outset" w:sz="6" w:space="0" w:color="auto"/>
            </w:tcBorders>
            <w:hideMark/>
          </w:tcPr>
          <w:p w:rsidR="00A869E4" w:rsidRPr="00A869E4" w:rsidRDefault="00A869E4" w:rsidP="00A869E4">
            <w:pPr>
              <w:spacing w:before="120" w:after="120" w:line="240" w:lineRule="atLeast"/>
              <w:rPr>
                <w:rFonts w:ascii="Times New Roman" w:eastAsia="Times New Roman" w:hAnsi="Times New Roman" w:cs="Times New Roman"/>
                <w:sz w:val="24"/>
                <w:szCs w:val="24"/>
              </w:rPr>
            </w:pPr>
            <w:r w:rsidRPr="00A869E4">
              <w:rPr>
                <w:rFonts w:ascii="Arial" w:eastAsia="Times New Roman" w:hAnsi="Arial" w:cs="Arial"/>
                <w:i/>
                <w:iCs/>
                <w:sz w:val="18"/>
              </w:rPr>
              <w:t>How and to what extent are assignments weighted toward determining the quarterly grade in your class?</w:t>
            </w:r>
          </w:p>
          <w:tbl>
            <w:tblPr>
              <w:tblW w:w="4905"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51"/>
              <w:gridCol w:w="4054"/>
            </w:tblGrid>
            <w:tr w:rsidR="00A869E4" w:rsidRPr="00A869E4" w:rsidTr="00E00A0F">
              <w:trPr>
                <w:tblCellSpacing w:w="0" w:type="dxa"/>
                <w:jc w:val="center"/>
              </w:trPr>
              <w:tc>
                <w:tcPr>
                  <w:tcW w:w="851" w:type="dxa"/>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6A476E" w:rsidP="00A869E4">
                  <w:pPr>
                    <w:spacing w:before="40" w:after="40" w:line="240" w:lineRule="atLeast"/>
                    <w:jc w:val="center"/>
                    <w:rPr>
                      <w:rFonts w:ascii="Times New Roman" w:eastAsia="Times New Roman" w:hAnsi="Times New Roman" w:cs="Times New Roman"/>
                      <w:sz w:val="24"/>
                      <w:szCs w:val="24"/>
                    </w:rPr>
                  </w:pPr>
                  <w:bookmarkStart w:id="4" w:name="table03"/>
                  <w:bookmarkEnd w:id="4"/>
                  <w:r>
                    <w:rPr>
                      <w:rFonts w:ascii="Arial" w:eastAsia="Times New Roman" w:hAnsi="Arial" w:cs="Arial"/>
                      <w:b/>
                      <w:bCs/>
                      <w:sz w:val="18"/>
                    </w:rPr>
                    <w:t>Points</w:t>
                  </w:r>
                </w:p>
              </w:tc>
              <w:tc>
                <w:tcPr>
                  <w:tcW w:w="4054" w:type="dxa"/>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18"/>
                    </w:rPr>
                    <w:t>TYPE OF ASSIGNMENT</w:t>
                  </w:r>
                </w:p>
              </w:tc>
            </w:tr>
            <w:bookmarkStart w:id="5" w:name="graphic0B"/>
            <w:bookmarkEnd w:id="5"/>
            <w:tr w:rsidR="00A869E4" w:rsidRPr="00A869E4" w:rsidTr="00E00A0F">
              <w:trPr>
                <w:tblCellSpacing w:w="0" w:type="dxa"/>
                <w:jc w:val="center"/>
              </w:trPr>
              <w:tc>
                <w:tcPr>
                  <w:tcW w:w="851" w:type="dxa"/>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EE6457" w:rsidP="00A869E4">
                  <w:pPr>
                    <w:spacing w:after="0" w:line="240" w:lineRule="auto"/>
                    <w:jc w:val="center"/>
                    <w:rPr>
                      <w:rFonts w:ascii="Arial" w:eastAsia="Times New Roman" w:hAnsi="Arial" w:cs="Arial"/>
                      <w:b/>
                      <w:bCs/>
                      <w:sz w:val="20"/>
                      <w:szCs w:val="20"/>
                    </w:rPr>
                  </w:pPr>
                  <w:r>
                    <w:rPr>
                      <w:rFonts w:ascii="Arial" w:eastAsia="Times New Roman" w:hAnsi="Arial" w:cs="Arial"/>
                      <w:b/>
                      <w:bCs/>
                      <w:noProof/>
                      <w:sz w:val="20"/>
                      <w:szCs w:val="20"/>
                    </w:rPr>
                  </w:r>
                  <w:r>
                    <w:rPr>
                      <w:rFonts w:ascii="Arial" w:eastAsia="Times New Roman" w:hAnsi="Arial" w:cs="Arial"/>
                      <w:b/>
                      <w:bCs/>
                      <w:noProof/>
                      <w:sz w:val="20"/>
                      <w:szCs w:val="20"/>
                    </w:rPr>
                    <w:pict>
                      <v:rect id="AutoShape 1" o:spid="_x0000_s1028" alt="Description: image" style="width:26.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" filled="f" stroked="f">
                        <o:lock v:ext="edit" aspectratio="t"/>
                        <w10:wrap type="none"/>
                        <w10:anchorlock/>
                      </v:rect>
                    </w:pict>
                  </w:r>
                </w:p>
                <w:p w:rsidR="00A869E4" w:rsidRPr="00A869E4" w:rsidRDefault="005E1AE6" w:rsidP="00A869E4">
                  <w:pPr>
                    <w:spacing w:after="0" w:line="240" w:lineRule="auto"/>
                    <w:rPr>
                      <w:rFonts w:ascii="Times New Roman" w:eastAsia="Times New Roman" w:hAnsi="Times New Roman" w:cs="Times New Roman"/>
                      <w:sz w:val="24"/>
                      <w:szCs w:val="24"/>
                    </w:rPr>
                  </w:pPr>
                  <w:r>
                    <w:rPr>
                      <w:rFonts w:ascii="Arial" w:eastAsia="Times New Roman" w:hAnsi="Arial" w:cs="Arial"/>
                      <w:b/>
                      <w:bCs/>
                      <w:sz w:val="20"/>
                    </w:rPr>
                    <w:t>*</w:t>
                  </w:r>
                  <w:r w:rsidR="00E00A0F">
                    <w:rPr>
                      <w:rFonts w:ascii="Arial" w:eastAsia="Times New Roman" w:hAnsi="Arial" w:cs="Arial"/>
                      <w:b/>
                      <w:bCs/>
                      <w:sz w:val="20"/>
                    </w:rPr>
                    <w:t xml:space="preserve">92 </w:t>
                  </w:r>
                  <w:r w:rsidR="00E264ED">
                    <w:rPr>
                      <w:rFonts w:ascii="Arial" w:eastAsia="Times New Roman" w:hAnsi="Arial" w:cs="Arial"/>
                      <w:b/>
                      <w:bCs/>
                      <w:sz w:val="20"/>
                    </w:rPr>
                    <w:t>(46%)</w:t>
                  </w:r>
                </w:p>
              </w:tc>
              <w:tc>
                <w:tcPr>
                  <w:tcW w:w="4054" w:type="dxa"/>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6A476E" w:rsidP="00A869E4">
                  <w:pPr>
                    <w:spacing w:before="40" w:after="40" w:line="240" w:lineRule="atLeast"/>
                    <w:rPr>
                      <w:rFonts w:asciiTheme="majorHAnsi" w:eastAsia="Times New Roman" w:hAnsiTheme="majorHAnsi" w:cs="Times New Roman"/>
                      <w:sz w:val="24"/>
                      <w:szCs w:val="24"/>
                    </w:rPr>
                  </w:pPr>
                  <w:r>
                    <w:rPr>
                      <w:rFonts w:asciiTheme="majorHAnsi" w:eastAsia="Times New Roman" w:hAnsiTheme="majorHAnsi" w:cs="Arial"/>
                      <w:sz w:val="24"/>
                      <w:szCs w:val="24"/>
                    </w:rPr>
                    <w:t>Examinations</w:t>
                  </w:r>
                  <w:r w:rsidR="00E00A0F">
                    <w:rPr>
                      <w:rFonts w:asciiTheme="majorHAnsi" w:eastAsia="Times New Roman" w:hAnsiTheme="majorHAnsi" w:cs="Arial"/>
                      <w:sz w:val="24"/>
                      <w:szCs w:val="24"/>
                    </w:rPr>
                    <w:t xml:space="preserve"> (2 </w:t>
                  </w:r>
                  <w:r w:rsidR="005E1AE6">
                    <w:rPr>
                      <w:rFonts w:asciiTheme="majorHAnsi" w:eastAsia="Times New Roman" w:hAnsiTheme="majorHAnsi" w:cs="Arial"/>
                      <w:sz w:val="24"/>
                      <w:szCs w:val="24"/>
                    </w:rPr>
                    <w:t xml:space="preserve">Cumulative </w:t>
                  </w:r>
                  <w:r w:rsidR="00E00A0F">
                    <w:rPr>
                      <w:rFonts w:asciiTheme="majorHAnsi" w:eastAsia="Times New Roman" w:hAnsiTheme="majorHAnsi" w:cs="Arial"/>
                      <w:sz w:val="24"/>
                      <w:szCs w:val="24"/>
                    </w:rPr>
                    <w:t>Exams per 9 weeks)</w:t>
                  </w:r>
                </w:p>
              </w:tc>
            </w:tr>
            <w:bookmarkStart w:id="6" w:name="graphic0C"/>
            <w:bookmarkEnd w:id="6"/>
            <w:tr w:rsidR="00A869E4" w:rsidRPr="00A869E4" w:rsidTr="00E00A0F">
              <w:trPr>
                <w:tblCellSpacing w:w="0" w:type="dxa"/>
                <w:jc w:val="center"/>
              </w:trPr>
              <w:tc>
                <w:tcPr>
                  <w:tcW w:w="851" w:type="dxa"/>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EE6457" w:rsidP="00A869E4">
                  <w:pPr>
                    <w:spacing w:after="0" w:line="240" w:lineRule="auto"/>
                    <w:jc w:val="center"/>
                    <w:rPr>
                      <w:rFonts w:ascii="Arial" w:eastAsia="Times New Roman" w:hAnsi="Arial" w:cs="Arial"/>
                      <w:b/>
                      <w:bCs/>
                      <w:sz w:val="20"/>
                      <w:szCs w:val="20"/>
                    </w:rPr>
                  </w:pPr>
                  <w:r>
                    <w:rPr>
                      <w:rFonts w:ascii="Arial" w:eastAsia="Times New Roman" w:hAnsi="Arial" w:cs="Arial"/>
                      <w:b/>
                      <w:bCs/>
                      <w:noProof/>
                      <w:sz w:val="20"/>
                      <w:szCs w:val="20"/>
                    </w:rPr>
                  </w:r>
                  <w:r>
                    <w:rPr>
                      <w:rFonts w:ascii="Arial" w:eastAsia="Times New Roman" w:hAnsi="Arial" w:cs="Arial"/>
                      <w:b/>
                      <w:bCs/>
                      <w:noProof/>
                      <w:sz w:val="20"/>
                      <w:szCs w:val="20"/>
                    </w:rPr>
                    <w:pict>
                      <v:rect id="AutoShape 2" o:spid="_x0000_s1027" alt="Description: image" style="width:26.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" filled="f" stroked="f">
                        <o:lock v:ext="edit" aspectratio="t"/>
                        <w10:wrap type="none"/>
                        <w10:anchorlock/>
                      </v:rect>
                    </w:pict>
                  </w:r>
                </w:p>
                <w:p w:rsidR="00A869E4" w:rsidRPr="00A869E4" w:rsidRDefault="005E1AE6" w:rsidP="00A869E4">
                  <w:pPr>
                    <w:spacing w:after="0" w:line="240" w:lineRule="auto"/>
                    <w:rPr>
                      <w:rFonts w:ascii="Times New Roman" w:eastAsia="Times New Roman" w:hAnsi="Times New Roman" w:cs="Times New Roman"/>
                      <w:sz w:val="24"/>
                      <w:szCs w:val="24"/>
                    </w:rPr>
                  </w:pPr>
                  <w:r>
                    <w:rPr>
                      <w:rFonts w:ascii="Arial" w:eastAsia="Times New Roman" w:hAnsi="Arial" w:cs="Arial"/>
                      <w:b/>
                      <w:bCs/>
                      <w:sz w:val="20"/>
                    </w:rPr>
                    <w:t>*58</w:t>
                  </w:r>
                  <w:r w:rsidR="00E264ED">
                    <w:rPr>
                      <w:rFonts w:ascii="Arial" w:eastAsia="Times New Roman" w:hAnsi="Arial" w:cs="Arial"/>
                      <w:b/>
                      <w:bCs/>
                      <w:sz w:val="20"/>
                    </w:rPr>
                    <w:t xml:space="preserve"> (29%)</w:t>
                  </w:r>
                </w:p>
              </w:tc>
              <w:tc>
                <w:tcPr>
                  <w:tcW w:w="4054" w:type="dxa"/>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5E1AE6" w:rsidP="005E1AE6">
                  <w:pPr>
                    <w:spacing w:before="40" w:after="40" w:line="240" w:lineRule="atLeast"/>
                    <w:rPr>
                      <w:rFonts w:asciiTheme="majorHAnsi" w:eastAsia="Times New Roman" w:hAnsiTheme="majorHAnsi" w:cs="Times New Roman"/>
                      <w:sz w:val="24"/>
                      <w:szCs w:val="24"/>
                    </w:rPr>
                  </w:pPr>
                  <w:r>
                    <w:rPr>
                      <w:rFonts w:asciiTheme="majorHAnsi" w:eastAsia="Times New Roman" w:hAnsiTheme="majorHAnsi" w:cs="Arial"/>
                      <w:sz w:val="24"/>
                      <w:szCs w:val="24"/>
                    </w:rPr>
                    <w:t>L.O.A.</w:t>
                  </w:r>
                  <w:r w:rsidR="006A476E">
                    <w:rPr>
                      <w:rFonts w:asciiTheme="majorHAnsi" w:eastAsia="Times New Roman" w:hAnsiTheme="majorHAnsi" w:cs="Arial"/>
                      <w:sz w:val="24"/>
                      <w:szCs w:val="24"/>
                    </w:rPr>
                    <w:t xml:space="preserve"> </w:t>
                  </w:r>
                  <w:r w:rsidR="00A869E4">
                    <w:rPr>
                      <w:rFonts w:asciiTheme="majorHAnsi" w:eastAsia="Times New Roman" w:hAnsiTheme="majorHAnsi" w:cs="Arial"/>
                      <w:sz w:val="24"/>
                      <w:szCs w:val="24"/>
                    </w:rPr>
                    <w:t>Portfolio</w:t>
                  </w:r>
                  <w:r w:rsidR="00E00A0F">
                    <w:rPr>
                      <w:rFonts w:asciiTheme="majorHAnsi" w:eastAsia="Times New Roman" w:hAnsiTheme="majorHAnsi" w:cs="Arial"/>
                      <w:sz w:val="24"/>
                      <w:szCs w:val="24"/>
                    </w:rPr>
                    <w:t xml:space="preserve"> (</w:t>
                  </w:r>
                  <w:r>
                    <w:rPr>
                      <w:rFonts w:asciiTheme="majorHAnsi" w:eastAsia="Times New Roman" w:hAnsiTheme="majorHAnsi" w:cs="Arial"/>
                      <w:sz w:val="24"/>
                      <w:szCs w:val="24"/>
                    </w:rPr>
                    <w:t xml:space="preserve">1 </w:t>
                  </w:r>
                  <w:r w:rsidR="00E00A0F">
                    <w:rPr>
                      <w:rFonts w:asciiTheme="majorHAnsi" w:eastAsia="Times New Roman" w:hAnsiTheme="majorHAnsi" w:cs="Arial"/>
                      <w:sz w:val="24"/>
                      <w:szCs w:val="24"/>
                    </w:rPr>
                    <w:t>portfolio check)</w:t>
                  </w:r>
                </w:p>
              </w:tc>
            </w:tr>
            <w:bookmarkStart w:id="7" w:name="graphic0D"/>
            <w:bookmarkEnd w:id="7"/>
            <w:tr w:rsidR="00A869E4" w:rsidRPr="00A869E4" w:rsidTr="00E00A0F">
              <w:trPr>
                <w:tblCellSpacing w:w="0" w:type="dxa"/>
                <w:jc w:val="center"/>
              </w:trPr>
              <w:tc>
                <w:tcPr>
                  <w:tcW w:w="851" w:type="dxa"/>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EE6457" w:rsidP="00A869E4">
                  <w:pPr>
                    <w:spacing w:after="0" w:line="240" w:lineRule="auto"/>
                    <w:jc w:val="center"/>
                    <w:rPr>
                      <w:rFonts w:ascii="Arial" w:eastAsia="Times New Roman" w:hAnsi="Arial" w:cs="Arial"/>
                      <w:b/>
                      <w:bCs/>
                      <w:sz w:val="20"/>
                      <w:szCs w:val="20"/>
                    </w:rPr>
                  </w:pPr>
                  <w:r>
                    <w:rPr>
                      <w:rFonts w:ascii="Arial" w:eastAsia="Times New Roman" w:hAnsi="Arial" w:cs="Arial"/>
                      <w:b/>
                      <w:bCs/>
                      <w:noProof/>
                      <w:sz w:val="20"/>
                      <w:szCs w:val="20"/>
                    </w:rPr>
                  </w:r>
                  <w:r>
                    <w:rPr>
                      <w:rFonts w:ascii="Arial" w:eastAsia="Times New Roman" w:hAnsi="Arial" w:cs="Arial"/>
                      <w:b/>
                      <w:bCs/>
                      <w:noProof/>
                      <w:sz w:val="20"/>
                      <w:szCs w:val="20"/>
                    </w:rPr>
                    <w:pict>
                      <v:rect id="AutoShape 3" o:spid="_x0000_s1026" alt="Description: image" style="width:26.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" filled="f" stroked="f">
                        <o:lock v:ext="edit" aspectratio="t"/>
                        <w10:wrap type="none"/>
                        <w10:anchorlock/>
                      </v:rect>
                    </w:pict>
                  </w:r>
                </w:p>
                <w:p w:rsidR="00A869E4" w:rsidRDefault="00E264ED" w:rsidP="006A476E">
                  <w:pPr>
                    <w:spacing w:after="0" w:line="240" w:lineRule="auto"/>
                    <w:rPr>
                      <w:rFonts w:ascii="Arial" w:eastAsia="Times New Roman" w:hAnsi="Arial" w:cs="Arial"/>
                      <w:b/>
                      <w:bCs/>
                      <w:sz w:val="20"/>
                    </w:rPr>
                  </w:pPr>
                  <w:r>
                    <w:rPr>
                      <w:rFonts w:ascii="Arial" w:eastAsia="Times New Roman" w:hAnsi="Arial" w:cs="Arial"/>
                      <w:b/>
                      <w:bCs/>
                      <w:sz w:val="20"/>
                    </w:rPr>
                    <w:t>*</w:t>
                  </w:r>
                  <w:r w:rsidR="00E00A0F">
                    <w:rPr>
                      <w:rFonts w:ascii="Arial" w:eastAsia="Times New Roman" w:hAnsi="Arial" w:cs="Arial"/>
                      <w:b/>
                      <w:bCs/>
                      <w:sz w:val="20"/>
                    </w:rPr>
                    <w:t>25</w:t>
                  </w:r>
                </w:p>
                <w:p w:rsidR="00E264ED" w:rsidRPr="00A869E4" w:rsidRDefault="00E264ED" w:rsidP="006A476E">
                  <w:pPr>
                    <w:spacing w:after="0" w:line="240" w:lineRule="auto"/>
                    <w:rPr>
                      <w:rFonts w:ascii="Times New Roman" w:eastAsia="Times New Roman" w:hAnsi="Times New Roman" w:cs="Times New Roman"/>
                      <w:sz w:val="24"/>
                      <w:szCs w:val="24"/>
                    </w:rPr>
                  </w:pPr>
                  <w:r>
                    <w:rPr>
                      <w:rFonts w:ascii="Arial" w:eastAsia="Times New Roman" w:hAnsi="Arial" w:cs="Arial"/>
                      <w:b/>
                      <w:bCs/>
                      <w:sz w:val="20"/>
                    </w:rPr>
                    <w:t>(12.5%)</w:t>
                  </w:r>
                </w:p>
              </w:tc>
              <w:tc>
                <w:tcPr>
                  <w:tcW w:w="4054" w:type="dxa"/>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6A476E" w:rsidP="006A476E">
                  <w:pPr>
                    <w:spacing w:before="40" w:after="40" w:line="240" w:lineRule="atLeast"/>
                    <w:rPr>
                      <w:rFonts w:asciiTheme="majorHAnsi" w:eastAsia="Times New Roman" w:hAnsiTheme="majorHAnsi" w:cs="Times New Roman"/>
                      <w:sz w:val="24"/>
                      <w:szCs w:val="24"/>
                    </w:rPr>
                  </w:pPr>
                  <w:r>
                    <w:rPr>
                      <w:rFonts w:asciiTheme="majorHAnsi" w:eastAsia="Times New Roman" w:hAnsiTheme="majorHAnsi" w:cs="Arial"/>
                      <w:sz w:val="24"/>
                      <w:szCs w:val="24"/>
                    </w:rPr>
                    <w:t>Class Participation</w:t>
                  </w:r>
                  <w:r w:rsidR="00E00A0F">
                    <w:rPr>
                      <w:rFonts w:asciiTheme="majorHAnsi" w:eastAsia="Times New Roman" w:hAnsiTheme="majorHAnsi" w:cs="Arial"/>
                      <w:sz w:val="24"/>
                      <w:szCs w:val="24"/>
                    </w:rPr>
                    <w:t>/Discussion</w:t>
                  </w:r>
                </w:p>
              </w:tc>
            </w:tr>
            <w:tr w:rsidR="00F909E5" w:rsidRPr="00A869E4" w:rsidTr="00F909E5">
              <w:trPr>
                <w:trHeight w:val="690"/>
                <w:tblCellSpacing w:w="0" w:type="dxa"/>
                <w:jc w:val="center"/>
              </w:trPr>
              <w:tc>
                <w:tcPr>
                  <w:tcW w:w="851" w:type="dxa"/>
                  <w:tcBorders>
                    <w:top w:val="outset" w:sz="6" w:space="0" w:color="auto"/>
                    <w:left w:val="outset" w:sz="6" w:space="0" w:color="auto"/>
                    <w:bottom w:val="outset" w:sz="6" w:space="0" w:color="auto"/>
                    <w:right w:val="outset" w:sz="6" w:space="0" w:color="auto"/>
                  </w:tcBorders>
                  <w:shd w:val="clear" w:color="auto" w:fill="C4BC96"/>
                  <w:hideMark/>
                </w:tcPr>
                <w:p w:rsidR="00F909E5" w:rsidRDefault="00F909E5" w:rsidP="00F909E5">
                  <w:pPr>
                    <w:spacing w:after="0" w:line="240" w:lineRule="auto"/>
                    <w:rPr>
                      <w:rFonts w:ascii="Arial" w:eastAsia="Times New Roman" w:hAnsi="Arial" w:cs="Arial"/>
                      <w:b/>
                      <w:bCs/>
                      <w:noProof/>
                      <w:sz w:val="20"/>
                      <w:szCs w:val="20"/>
                    </w:rPr>
                  </w:pPr>
                  <w:r>
                    <w:rPr>
                      <w:rFonts w:ascii="Arial" w:eastAsia="Times New Roman" w:hAnsi="Arial" w:cs="Arial"/>
                      <w:b/>
                      <w:bCs/>
                      <w:noProof/>
                      <w:sz w:val="20"/>
                      <w:szCs w:val="20"/>
                    </w:rPr>
                    <w:t>*25</w:t>
                  </w:r>
                </w:p>
                <w:p w:rsidR="00F909E5" w:rsidRDefault="00F909E5" w:rsidP="00F909E5">
                  <w:pPr>
                    <w:spacing w:after="0" w:line="240" w:lineRule="auto"/>
                    <w:rPr>
                      <w:rFonts w:ascii="Arial" w:eastAsia="Times New Roman" w:hAnsi="Arial" w:cs="Arial"/>
                      <w:b/>
                      <w:bCs/>
                      <w:noProof/>
                      <w:sz w:val="20"/>
                      <w:szCs w:val="20"/>
                    </w:rPr>
                  </w:pPr>
                  <w:r>
                    <w:rPr>
                      <w:rFonts w:ascii="Arial" w:eastAsia="Times New Roman" w:hAnsi="Arial" w:cs="Arial"/>
                      <w:b/>
                      <w:bCs/>
                      <w:noProof/>
                      <w:sz w:val="20"/>
                      <w:szCs w:val="20"/>
                    </w:rPr>
                    <w:t>(12.5)</w:t>
                  </w:r>
                </w:p>
              </w:tc>
              <w:tc>
                <w:tcPr>
                  <w:tcW w:w="4054" w:type="dxa"/>
                  <w:tcBorders>
                    <w:top w:val="outset" w:sz="6" w:space="0" w:color="auto"/>
                    <w:left w:val="outset" w:sz="6" w:space="0" w:color="auto"/>
                    <w:bottom w:val="outset" w:sz="6" w:space="0" w:color="auto"/>
                    <w:right w:val="outset" w:sz="6" w:space="0" w:color="auto"/>
                  </w:tcBorders>
                  <w:shd w:val="clear" w:color="auto" w:fill="C4BC96"/>
                  <w:hideMark/>
                </w:tcPr>
                <w:p w:rsidR="00F909E5" w:rsidRDefault="00F909E5" w:rsidP="006A476E">
                  <w:pPr>
                    <w:spacing w:before="40" w:after="40" w:line="240" w:lineRule="atLeast"/>
                    <w:rPr>
                      <w:rFonts w:asciiTheme="majorHAnsi" w:eastAsia="Times New Roman" w:hAnsiTheme="majorHAnsi" w:cs="Arial"/>
                      <w:sz w:val="24"/>
                      <w:szCs w:val="24"/>
                    </w:rPr>
                  </w:pPr>
                  <w:r>
                    <w:rPr>
                      <w:rFonts w:asciiTheme="majorHAnsi" w:eastAsia="Times New Roman" w:hAnsiTheme="majorHAnsi" w:cs="Arial"/>
                      <w:sz w:val="24"/>
                      <w:szCs w:val="24"/>
                    </w:rPr>
                    <w:t>Miscellaneous (homework/</w:t>
                  </w:r>
                  <w:proofErr w:type="spellStart"/>
                  <w:r>
                    <w:rPr>
                      <w:rFonts w:asciiTheme="majorHAnsi" w:eastAsia="Times New Roman" w:hAnsiTheme="majorHAnsi" w:cs="Arial"/>
                      <w:sz w:val="24"/>
                      <w:szCs w:val="24"/>
                    </w:rPr>
                    <w:t>classwork</w:t>
                  </w:r>
                  <w:proofErr w:type="spellEnd"/>
                  <w:r>
                    <w:rPr>
                      <w:rFonts w:asciiTheme="majorHAnsi" w:eastAsia="Times New Roman" w:hAnsiTheme="majorHAnsi" w:cs="Arial"/>
                      <w:sz w:val="24"/>
                      <w:szCs w:val="24"/>
                    </w:rPr>
                    <w:t>/etc.)</w:t>
                  </w:r>
                </w:p>
              </w:tc>
            </w:tr>
            <w:tr w:rsidR="00E264ED" w:rsidRPr="00A869E4" w:rsidTr="00E00A0F">
              <w:trPr>
                <w:tblCellSpacing w:w="0" w:type="dxa"/>
                <w:jc w:val="center"/>
              </w:trPr>
              <w:tc>
                <w:tcPr>
                  <w:tcW w:w="851" w:type="dxa"/>
                  <w:tcBorders>
                    <w:top w:val="outset" w:sz="6" w:space="0" w:color="auto"/>
                    <w:left w:val="outset" w:sz="6" w:space="0" w:color="auto"/>
                    <w:bottom w:val="outset" w:sz="6" w:space="0" w:color="auto"/>
                    <w:right w:val="outset" w:sz="6" w:space="0" w:color="auto"/>
                  </w:tcBorders>
                  <w:shd w:val="clear" w:color="auto" w:fill="C4BC96"/>
                  <w:hideMark/>
                </w:tcPr>
                <w:p w:rsidR="00E264ED" w:rsidRPr="00F909E5" w:rsidRDefault="00E264ED" w:rsidP="00880569">
                  <w:pPr>
                    <w:rPr>
                      <w:b/>
                    </w:rPr>
                  </w:pPr>
                  <w:bookmarkStart w:id="8" w:name="graphic0E"/>
                  <w:bookmarkEnd w:id="8"/>
                  <w:r w:rsidRPr="00F909E5">
                    <w:rPr>
                      <w:b/>
                    </w:rPr>
                    <w:t>*</w:t>
                  </w:r>
                  <w:r w:rsidR="00F909E5" w:rsidRPr="00F909E5">
                    <w:rPr>
                      <w:b/>
                    </w:rPr>
                    <w:t>*</w:t>
                  </w:r>
                  <w:r w:rsidRPr="00F909E5">
                    <w:rPr>
                      <w:b/>
                    </w:rPr>
                    <w:t xml:space="preserve">10 </w:t>
                  </w:r>
                </w:p>
              </w:tc>
              <w:tc>
                <w:tcPr>
                  <w:tcW w:w="4054" w:type="dxa"/>
                  <w:tcBorders>
                    <w:top w:val="outset" w:sz="6" w:space="0" w:color="auto"/>
                    <w:left w:val="outset" w:sz="6" w:space="0" w:color="auto"/>
                    <w:bottom w:val="outset" w:sz="6" w:space="0" w:color="auto"/>
                    <w:right w:val="outset" w:sz="6" w:space="0" w:color="auto"/>
                  </w:tcBorders>
                  <w:shd w:val="clear" w:color="auto" w:fill="C4BC96"/>
                  <w:hideMark/>
                </w:tcPr>
                <w:p w:rsidR="00E264ED" w:rsidRPr="00F909E5" w:rsidRDefault="00E264ED" w:rsidP="00E264ED">
                  <w:pPr>
                    <w:rPr>
                      <w:b/>
                    </w:rPr>
                  </w:pPr>
                  <w:r w:rsidRPr="00F909E5">
                    <w:rPr>
                      <w:b/>
                    </w:rPr>
                    <w:t>Extra Credit  Opportunities</w:t>
                  </w:r>
                </w:p>
              </w:tc>
            </w:tr>
          </w:tbl>
          <w:p w:rsidR="00A869E4" w:rsidRPr="00E264ED" w:rsidRDefault="00A869E4" w:rsidP="00A869E4">
            <w:pPr>
              <w:spacing w:before="600" w:after="120" w:line="240" w:lineRule="atLeast"/>
              <w:rPr>
                <w:rFonts w:ascii="Arial" w:eastAsia="Times New Roman" w:hAnsi="Arial" w:cs="Arial"/>
                <w:bCs/>
                <w:sz w:val="18"/>
              </w:rPr>
            </w:pPr>
            <w:bookmarkStart w:id="9" w:name="graphic0F"/>
            <w:bookmarkStart w:id="10" w:name="graphic10"/>
            <w:bookmarkEnd w:id="9"/>
            <w:bookmarkEnd w:id="10"/>
            <w:r w:rsidRPr="00E264ED">
              <w:rPr>
                <w:rFonts w:ascii="Arial" w:eastAsia="Times New Roman" w:hAnsi="Arial" w:cs="Arial"/>
                <w:bCs/>
                <w:sz w:val="18"/>
              </w:rPr>
              <w:t>Student classroom performance can be accessed through an on-line “Parent Portal”.  This on-line grade reporting service is updated by the teacher weekly.  To use this convenient feature, the student number and a password are required.  See the appropriate grade level counselor for this information.</w:t>
            </w:r>
          </w:p>
          <w:p w:rsidR="00E264ED" w:rsidRDefault="005E1AE6" w:rsidP="00A869E4">
            <w:pPr>
              <w:spacing w:before="600" w:after="120" w:line="240" w:lineRule="atLeast"/>
              <w:rPr>
                <w:rFonts w:ascii="Arial" w:eastAsia="Times New Roman" w:hAnsi="Arial" w:cs="Arial"/>
                <w:bCs/>
                <w:sz w:val="18"/>
              </w:rPr>
            </w:pPr>
            <w:r w:rsidRPr="00E264ED">
              <w:rPr>
                <w:rFonts w:ascii="Arial" w:eastAsia="Times New Roman" w:hAnsi="Arial" w:cs="Arial"/>
                <w:bCs/>
                <w:sz w:val="18"/>
              </w:rPr>
              <w:t xml:space="preserve">*Subject to change each 9 weeks contingent </w:t>
            </w:r>
            <w:r w:rsidR="00FB410D">
              <w:rPr>
                <w:rFonts w:ascii="Arial" w:eastAsia="Times New Roman" w:hAnsi="Arial" w:cs="Arial"/>
                <w:bCs/>
                <w:sz w:val="18"/>
              </w:rPr>
              <w:t>up</w:t>
            </w:r>
            <w:r w:rsidRPr="00E264ED">
              <w:rPr>
                <w:rFonts w:ascii="Arial" w:eastAsia="Times New Roman" w:hAnsi="Arial" w:cs="Arial"/>
                <w:bCs/>
                <w:sz w:val="18"/>
              </w:rPr>
              <w:t>on examination type (i.e. paper 1, 2, or 3)</w:t>
            </w:r>
            <w:r w:rsidR="00E264ED" w:rsidRPr="00E264ED">
              <w:rPr>
                <w:rFonts w:ascii="Arial" w:eastAsia="Times New Roman" w:hAnsi="Arial" w:cs="Arial"/>
                <w:bCs/>
                <w:sz w:val="18"/>
              </w:rPr>
              <w:t>.</w:t>
            </w:r>
          </w:p>
          <w:p w:rsidR="00E264ED" w:rsidRPr="00E264ED" w:rsidRDefault="00F909E5" w:rsidP="00E264ED">
            <w:pPr>
              <w:spacing w:before="600" w:after="120" w:line="240" w:lineRule="atLeast"/>
              <w:rPr>
                <w:rFonts w:ascii="Arial" w:eastAsia="Times New Roman" w:hAnsi="Arial" w:cs="Arial"/>
                <w:bCs/>
                <w:sz w:val="18"/>
              </w:rPr>
            </w:pPr>
            <w:r>
              <w:rPr>
                <w:rFonts w:ascii="Arial" w:eastAsia="Times New Roman" w:hAnsi="Arial" w:cs="Arial"/>
                <w:b/>
                <w:bCs/>
              </w:rPr>
              <w:t>**</w:t>
            </w:r>
            <w:r w:rsidR="00E264ED" w:rsidRPr="00E264ED">
              <w:rPr>
                <w:rFonts w:ascii="Arial" w:eastAsia="Times New Roman" w:hAnsi="Arial" w:cs="Arial"/>
                <w:b/>
                <w:bCs/>
              </w:rPr>
              <w:t xml:space="preserve">Students who </w:t>
            </w:r>
            <w:r w:rsidR="00E264ED">
              <w:rPr>
                <w:rFonts w:ascii="Arial" w:eastAsia="Times New Roman" w:hAnsi="Arial" w:cs="Arial"/>
                <w:b/>
                <w:bCs/>
              </w:rPr>
              <w:t>violate</w:t>
            </w:r>
            <w:r w:rsidR="00E264ED" w:rsidRPr="00E264ED">
              <w:rPr>
                <w:rFonts w:ascii="Arial" w:eastAsia="Times New Roman" w:hAnsi="Arial" w:cs="Arial"/>
                <w:b/>
                <w:bCs/>
              </w:rPr>
              <w:t xml:space="preserve"> eating/dress code/phone/tardy </w:t>
            </w:r>
            <w:r w:rsidR="00E264ED">
              <w:rPr>
                <w:rFonts w:ascii="Arial" w:eastAsia="Times New Roman" w:hAnsi="Arial" w:cs="Arial"/>
                <w:b/>
                <w:bCs/>
              </w:rPr>
              <w:t>policies</w:t>
            </w:r>
            <w:r w:rsidR="00E264ED" w:rsidRPr="00E264ED">
              <w:rPr>
                <w:rFonts w:ascii="Arial" w:eastAsia="Times New Roman" w:hAnsi="Arial" w:cs="Arial"/>
                <w:b/>
                <w:bCs/>
              </w:rPr>
              <w:t xml:space="preserve"> will not be eligible for extra credit. </w:t>
            </w:r>
          </w:p>
        </w:tc>
      </w:tr>
      <w:tr w:rsidR="00A869E4" w:rsidRPr="00A869E4" w:rsidTr="00A869E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A869E4" w:rsidRPr="00A869E4" w:rsidRDefault="00A869E4" w:rsidP="00A869E4">
            <w:pPr>
              <w:spacing w:after="0" w:line="240" w:lineRule="auto"/>
              <w:rPr>
                <w:rFonts w:ascii="Times New Roman" w:eastAsia="Times New Roman" w:hAnsi="Times New Roman" w:cs="Times New Roman"/>
                <w:sz w:val="24"/>
                <w:szCs w:val="24"/>
              </w:rPr>
            </w:pPr>
            <w:r w:rsidRPr="00A869E4">
              <w:rPr>
                <w:rFonts w:ascii="Times New Roman" w:eastAsia="Times New Roman" w:hAnsi="Times New Roman" w:cs="Times New Roman"/>
                <w:sz w:val="24"/>
                <w:szCs w:val="24"/>
              </w:rPr>
              <w:lastRenderedPageBreak/>
              <w:t> </w:t>
            </w:r>
            <w:r w:rsidRPr="00A869E4">
              <w:rPr>
                <w:rFonts w:ascii="Times New Roman" w:eastAsia="Times New Roman" w:hAnsi="Times New Roman" w:cs="Times New Roman"/>
                <w:sz w:val="24"/>
                <w:szCs w:val="24"/>
              </w:rPr>
              <w:br w:type="page"/>
            </w:r>
          </w:p>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Times New Roman" w:eastAsia="Times New Roman" w:hAnsi="Times New Roman" w:cs="Times New Roman"/>
                <w:sz w:val="24"/>
                <w:szCs w:val="24"/>
              </w:rPr>
              <w:t> </w:t>
            </w:r>
            <w:r w:rsidRPr="00A869E4">
              <w:rPr>
                <w:rFonts w:ascii="Times New Roman" w:eastAsia="Times New Roman" w:hAnsi="Times New Roman" w:cs="Times New Roman"/>
                <w:sz w:val="24"/>
                <w:szCs w:val="24"/>
              </w:rPr>
              <w:br w:type="page"/>
            </w:r>
            <w:r w:rsidRPr="00A869E4">
              <w:rPr>
                <w:rFonts w:ascii="Arial" w:eastAsia="Times New Roman" w:hAnsi="Arial" w:cs="Arial"/>
                <w:b/>
                <w:bCs/>
                <w:sz w:val="20"/>
              </w:rPr>
              <w:t>GRADING SCALE</w:t>
            </w:r>
          </w:p>
        </w:tc>
        <w:tc>
          <w:tcPr>
            <w:tcW w:w="0" w:type="auto"/>
            <w:gridSpan w:val="2"/>
            <w:tcBorders>
              <w:top w:val="outset" w:sz="6" w:space="0" w:color="auto"/>
              <w:left w:val="outset" w:sz="6" w:space="0" w:color="auto"/>
              <w:bottom w:val="outset" w:sz="6" w:space="0" w:color="auto"/>
              <w:right w:val="outset" w:sz="6" w:space="0" w:color="auto"/>
            </w:tcBorders>
            <w:hideMark/>
          </w:tcPr>
          <w:p w:rsidR="00A869E4" w:rsidRPr="00A869E4" w:rsidRDefault="00A869E4" w:rsidP="00A869E4">
            <w:pPr>
              <w:spacing w:before="120" w:after="120" w:line="240" w:lineRule="atLeast"/>
              <w:rPr>
                <w:rFonts w:ascii="Times New Roman" w:eastAsia="Times New Roman" w:hAnsi="Times New Roman" w:cs="Times New Roman"/>
                <w:sz w:val="24"/>
                <w:szCs w:val="24"/>
              </w:rPr>
            </w:pPr>
            <w:r w:rsidRPr="00A869E4">
              <w:rPr>
                <w:rFonts w:ascii="Arial" w:eastAsia="Times New Roman" w:hAnsi="Arial" w:cs="Arial"/>
                <w:b/>
                <w:bCs/>
                <w:sz w:val="18"/>
              </w:rPr>
              <w:t>In accordance with Leon County School Board policy, 9-week grades will be assigned as described below.</w:t>
            </w:r>
          </w:p>
          <w:tbl>
            <w:tblPr>
              <w:tblW w:w="5550"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40"/>
              <w:gridCol w:w="1392"/>
              <w:gridCol w:w="3318"/>
            </w:tblGrid>
            <w:tr w:rsidR="00A869E4" w:rsidRPr="00A869E4" w:rsidTr="00A869E4">
              <w:trPr>
                <w:tblCellSpacing w:w="0" w:type="dxa"/>
                <w:jc w:val="center"/>
              </w:trPr>
              <w:tc>
                <w:tcPr>
                  <w:tcW w:w="855" w:type="dxa"/>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bookmarkStart w:id="11" w:name="table04"/>
                  <w:bookmarkEnd w:id="11"/>
                  <w:r w:rsidRPr="00A869E4">
                    <w:rPr>
                      <w:rFonts w:ascii="Arial" w:eastAsia="Times New Roman" w:hAnsi="Arial" w:cs="Arial"/>
                      <w:b/>
                      <w:bCs/>
                      <w:sz w:val="20"/>
                    </w:rPr>
                    <w:t>LETTER GRADE</w:t>
                  </w:r>
                </w:p>
              </w:tc>
              <w:tc>
                <w:tcPr>
                  <w:tcW w:w="1050" w:type="dxa"/>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t>NUMERICAL GRADE</w:t>
                  </w:r>
                </w:p>
              </w:tc>
              <w:tc>
                <w:tcPr>
                  <w:tcW w:w="2235" w:type="dxa"/>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t>MEANING OF GRADE</w:t>
                  </w:r>
                </w:p>
              </w:tc>
            </w:tr>
            <w:tr w:rsidR="00A869E4" w:rsidRPr="00A869E4" w:rsidTr="00A869E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t>A</w:t>
                  </w:r>
                </w:p>
              </w:tc>
              <w:tc>
                <w:tcPr>
                  <w:tcW w:w="0" w:type="auto"/>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t>90 – 100</w:t>
                  </w:r>
                  <w:r w:rsidR="00E00A0F">
                    <w:rPr>
                      <w:rFonts w:ascii="Arial" w:eastAsia="Times New Roman" w:hAnsi="Arial" w:cs="Arial"/>
                      <w:b/>
                      <w:bCs/>
                      <w:sz w:val="20"/>
                    </w:rPr>
                    <w:t xml:space="preserve"> (180-200 points)</w:t>
                  </w:r>
                </w:p>
              </w:tc>
              <w:tc>
                <w:tcPr>
                  <w:tcW w:w="0" w:type="auto"/>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rPr>
                      <w:rFonts w:ascii="Times New Roman" w:eastAsia="Times New Roman" w:hAnsi="Times New Roman" w:cs="Times New Roman"/>
                      <w:sz w:val="24"/>
                      <w:szCs w:val="24"/>
                    </w:rPr>
                  </w:pPr>
                  <w:r w:rsidRPr="00A869E4">
                    <w:rPr>
                      <w:rFonts w:ascii="Arial" w:eastAsia="Times New Roman" w:hAnsi="Arial" w:cs="Arial"/>
                      <w:i/>
                      <w:iCs/>
                      <w:sz w:val="20"/>
                    </w:rPr>
                    <w:t>Student displays mastery of course content.</w:t>
                  </w:r>
                </w:p>
              </w:tc>
            </w:tr>
            <w:tr w:rsidR="00A869E4" w:rsidRPr="00A869E4" w:rsidTr="00A869E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t>B</w:t>
                  </w:r>
                </w:p>
              </w:tc>
              <w:tc>
                <w:tcPr>
                  <w:tcW w:w="0" w:type="auto"/>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t>80 – 89</w:t>
                  </w:r>
                  <w:r w:rsidR="005E1AE6">
                    <w:rPr>
                      <w:rFonts w:ascii="Arial" w:eastAsia="Times New Roman" w:hAnsi="Arial" w:cs="Arial"/>
                      <w:b/>
                      <w:bCs/>
                      <w:sz w:val="20"/>
                    </w:rPr>
                    <w:t xml:space="preserve"> (160-179</w:t>
                  </w:r>
                  <w:r w:rsidR="00E00A0F">
                    <w:rPr>
                      <w:rFonts w:ascii="Arial" w:eastAsia="Times New Roman" w:hAnsi="Arial" w:cs="Arial"/>
                      <w:b/>
                      <w:bCs/>
                      <w:sz w:val="20"/>
                    </w:rPr>
                    <w:t xml:space="preserve"> points)</w:t>
                  </w:r>
                </w:p>
              </w:tc>
              <w:tc>
                <w:tcPr>
                  <w:tcW w:w="0" w:type="auto"/>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rPr>
                      <w:rFonts w:ascii="Times New Roman" w:eastAsia="Times New Roman" w:hAnsi="Times New Roman" w:cs="Times New Roman"/>
                      <w:sz w:val="24"/>
                      <w:szCs w:val="24"/>
                    </w:rPr>
                  </w:pPr>
                  <w:r w:rsidRPr="00A869E4">
                    <w:rPr>
                      <w:rFonts w:ascii="Arial" w:eastAsia="Times New Roman" w:hAnsi="Arial" w:cs="Arial"/>
                      <w:i/>
                      <w:iCs/>
                      <w:sz w:val="20"/>
                    </w:rPr>
                    <w:t>Student has a good understanding of course content.  There is room for student improvement.</w:t>
                  </w:r>
                </w:p>
              </w:tc>
            </w:tr>
            <w:tr w:rsidR="00A869E4" w:rsidRPr="00A869E4" w:rsidTr="00A869E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t>C</w:t>
                  </w:r>
                </w:p>
              </w:tc>
              <w:tc>
                <w:tcPr>
                  <w:tcW w:w="0" w:type="auto"/>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t>70 – 79</w:t>
                  </w:r>
                  <w:r w:rsidR="00E00A0F">
                    <w:rPr>
                      <w:rFonts w:ascii="Arial" w:eastAsia="Times New Roman" w:hAnsi="Arial" w:cs="Arial"/>
                      <w:b/>
                      <w:bCs/>
                      <w:sz w:val="20"/>
                    </w:rPr>
                    <w:t xml:space="preserve"> (</w:t>
                  </w:r>
                  <w:r w:rsidR="005E1AE6">
                    <w:rPr>
                      <w:rFonts w:ascii="Arial" w:eastAsia="Times New Roman" w:hAnsi="Arial" w:cs="Arial"/>
                      <w:b/>
                      <w:bCs/>
                      <w:sz w:val="20"/>
                    </w:rPr>
                    <w:t>140-159 points)</w:t>
                  </w:r>
                </w:p>
              </w:tc>
              <w:tc>
                <w:tcPr>
                  <w:tcW w:w="0" w:type="auto"/>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rPr>
                      <w:rFonts w:ascii="Times New Roman" w:eastAsia="Times New Roman" w:hAnsi="Times New Roman" w:cs="Times New Roman"/>
                      <w:sz w:val="24"/>
                      <w:szCs w:val="24"/>
                    </w:rPr>
                  </w:pPr>
                  <w:r w:rsidRPr="00A869E4">
                    <w:rPr>
                      <w:rFonts w:ascii="Arial" w:eastAsia="Times New Roman" w:hAnsi="Arial" w:cs="Arial"/>
                      <w:i/>
                      <w:iCs/>
                      <w:sz w:val="20"/>
                    </w:rPr>
                    <w:t>Student is successful with most assignments.  Gaps may exist in the understanding of difficult topics.  Tutorials and/or attention to good study habits may be necessary.</w:t>
                  </w:r>
                </w:p>
              </w:tc>
            </w:tr>
            <w:tr w:rsidR="00A869E4" w:rsidRPr="00A869E4" w:rsidTr="00A869E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t>D</w:t>
                  </w:r>
                </w:p>
              </w:tc>
              <w:tc>
                <w:tcPr>
                  <w:tcW w:w="0" w:type="auto"/>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t>60 – 69</w:t>
                  </w:r>
                  <w:r w:rsidR="005E1AE6">
                    <w:rPr>
                      <w:rFonts w:ascii="Arial" w:eastAsia="Times New Roman" w:hAnsi="Arial" w:cs="Arial"/>
                      <w:b/>
                      <w:bCs/>
                      <w:sz w:val="20"/>
                    </w:rPr>
                    <w:t xml:space="preserve"> (120-139 points) </w:t>
                  </w:r>
                </w:p>
              </w:tc>
              <w:tc>
                <w:tcPr>
                  <w:tcW w:w="0" w:type="auto"/>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rPr>
                      <w:rFonts w:ascii="Times New Roman" w:eastAsia="Times New Roman" w:hAnsi="Times New Roman" w:cs="Times New Roman"/>
                      <w:sz w:val="24"/>
                      <w:szCs w:val="24"/>
                    </w:rPr>
                  </w:pPr>
                  <w:r w:rsidRPr="00A869E4">
                    <w:rPr>
                      <w:rFonts w:ascii="Arial" w:eastAsia="Times New Roman" w:hAnsi="Arial" w:cs="Arial"/>
                      <w:i/>
                      <w:iCs/>
                      <w:sz w:val="20"/>
                    </w:rPr>
                    <w:t>Student is having difficulty with course content, assistance is necessary for student improvement.</w:t>
                  </w:r>
                </w:p>
              </w:tc>
            </w:tr>
            <w:tr w:rsidR="00A869E4" w:rsidRPr="00A869E4" w:rsidTr="00A869E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t>F</w:t>
                  </w:r>
                </w:p>
              </w:tc>
              <w:tc>
                <w:tcPr>
                  <w:tcW w:w="0" w:type="auto"/>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t>0 – 59</w:t>
                  </w:r>
                  <w:r w:rsidR="005E1AE6">
                    <w:rPr>
                      <w:rFonts w:ascii="Arial" w:eastAsia="Times New Roman" w:hAnsi="Arial" w:cs="Arial"/>
                      <w:b/>
                      <w:bCs/>
                      <w:sz w:val="20"/>
                    </w:rPr>
                    <w:t xml:space="preserve"> (below 119 points)</w:t>
                  </w:r>
                </w:p>
              </w:tc>
              <w:tc>
                <w:tcPr>
                  <w:tcW w:w="0" w:type="auto"/>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rPr>
                      <w:rFonts w:ascii="Times New Roman" w:eastAsia="Times New Roman" w:hAnsi="Times New Roman" w:cs="Times New Roman"/>
                      <w:sz w:val="24"/>
                      <w:szCs w:val="24"/>
                    </w:rPr>
                  </w:pPr>
                  <w:r w:rsidRPr="00A869E4">
                    <w:rPr>
                      <w:rFonts w:ascii="Arial" w:eastAsia="Times New Roman" w:hAnsi="Arial" w:cs="Arial"/>
                      <w:i/>
                      <w:iCs/>
                      <w:sz w:val="20"/>
                    </w:rPr>
                    <w:t>Student has major difficulty with course content.  Immediate intervention is necessary.</w:t>
                  </w:r>
                </w:p>
              </w:tc>
            </w:tr>
          </w:tbl>
          <w:p w:rsidR="00A869E4" w:rsidRPr="00A869E4" w:rsidRDefault="00A869E4" w:rsidP="00A869E4">
            <w:pPr>
              <w:spacing w:after="0" w:line="240" w:lineRule="auto"/>
              <w:jc w:val="center"/>
              <w:rPr>
                <w:rFonts w:ascii="Times New Roman" w:eastAsia="Times New Roman" w:hAnsi="Times New Roman" w:cs="Times New Roman"/>
                <w:sz w:val="24"/>
                <w:szCs w:val="24"/>
              </w:rPr>
            </w:pPr>
          </w:p>
        </w:tc>
      </w:tr>
      <w:tr w:rsidR="00A869E4" w:rsidRPr="00A869E4" w:rsidTr="00A869E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A869E4" w:rsidRPr="00A869E4" w:rsidRDefault="00A869E4" w:rsidP="00A869E4">
            <w:pPr>
              <w:spacing w:before="76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t>HOMEWORK</w:t>
            </w:r>
          </w:p>
        </w:tc>
        <w:tc>
          <w:tcPr>
            <w:tcW w:w="0" w:type="auto"/>
            <w:gridSpan w:val="2"/>
            <w:tcBorders>
              <w:top w:val="outset" w:sz="6" w:space="0" w:color="auto"/>
              <w:left w:val="outset" w:sz="6" w:space="0" w:color="auto"/>
              <w:bottom w:val="outset" w:sz="6" w:space="0" w:color="auto"/>
              <w:right w:val="outset" w:sz="6" w:space="0" w:color="auto"/>
            </w:tcBorders>
            <w:hideMark/>
          </w:tcPr>
          <w:p w:rsidR="00A869E4" w:rsidRPr="00A869E4" w:rsidRDefault="00A869E4" w:rsidP="00A869E4">
            <w:pPr>
              <w:spacing w:before="120" w:after="120" w:line="240" w:lineRule="atLeast"/>
              <w:rPr>
                <w:rFonts w:ascii="Times New Roman" w:eastAsia="Times New Roman" w:hAnsi="Times New Roman" w:cs="Times New Roman"/>
                <w:sz w:val="24"/>
                <w:szCs w:val="24"/>
              </w:rPr>
            </w:pPr>
            <w:r w:rsidRPr="00A869E4">
              <w:rPr>
                <w:rFonts w:ascii="Arial" w:eastAsia="Times New Roman" w:hAnsi="Arial" w:cs="Arial"/>
                <w:i/>
                <w:iCs/>
                <w:sz w:val="18"/>
              </w:rPr>
              <w:t>How often and to what extent should students expect homework?  How is homework checked?</w:t>
            </w:r>
          </w:p>
          <w:p w:rsidR="00A869E4" w:rsidRPr="00A869E4" w:rsidRDefault="00A869E4" w:rsidP="00A869E4">
            <w:pPr>
              <w:spacing w:after="0" w:line="240" w:lineRule="auto"/>
              <w:rPr>
                <w:rFonts w:ascii="Times New Roman" w:eastAsia="Times New Roman" w:hAnsi="Times New Roman" w:cs="Times New Roman"/>
                <w:sz w:val="24"/>
                <w:szCs w:val="24"/>
              </w:rPr>
            </w:pPr>
            <w:r>
              <w:rPr>
                <w:rFonts w:ascii="Calibri" w:eastAsia="Times New Roman" w:hAnsi="Calibri" w:cs="Times New Roman"/>
                <w:sz w:val="24"/>
                <w:szCs w:val="24"/>
              </w:rPr>
              <w:t>Traditional homework will include independent research/reading and note analysis. Portfolios will be collected at each 9 weeks as a summation of classroom notes and homework.</w:t>
            </w:r>
          </w:p>
        </w:tc>
      </w:tr>
    </w:tbl>
    <w:p w:rsidR="00A869E4" w:rsidRPr="00A869E4" w:rsidRDefault="00A869E4" w:rsidP="00A869E4">
      <w:pPr>
        <w:spacing w:after="0" w:line="240" w:lineRule="auto"/>
        <w:rPr>
          <w:rFonts w:ascii="Times New Roman" w:eastAsia="Times New Roman" w:hAnsi="Times New Roman" w:cs="Times New Roman"/>
          <w:sz w:val="24"/>
          <w:szCs w:val="24"/>
        </w:rPr>
      </w:pPr>
      <w:r w:rsidRPr="00A869E4">
        <w:rPr>
          <w:rFonts w:ascii="Times New Roman" w:eastAsia="Times New Roman" w:hAnsi="Times New Roman" w:cs="Times New Roman"/>
          <w:sz w:val="24"/>
          <w:szCs w:val="24"/>
        </w:rPr>
        <w:t> </w:t>
      </w:r>
      <w:r w:rsidRPr="00A869E4">
        <w:rPr>
          <w:rFonts w:ascii="Times New Roman" w:eastAsia="Times New Roman" w:hAnsi="Times New Roman" w:cs="Times New Roman"/>
          <w:sz w:val="24"/>
          <w:szCs w:val="24"/>
        </w:rPr>
        <w:br w:type="page"/>
      </w:r>
    </w:p>
    <w:tbl>
      <w:tblPr>
        <w:tblW w:w="10335"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33"/>
        <w:gridCol w:w="7302"/>
      </w:tblGrid>
      <w:tr w:rsidR="00FB410D" w:rsidRPr="00A869E4" w:rsidTr="00BD6BB2">
        <w:trPr>
          <w:tblCellSpacing w:w="0" w:type="dxa"/>
          <w:jc w:val="center"/>
        </w:trPr>
        <w:tc>
          <w:tcPr>
            <w:tcW w:w="3033" w:type="dxa"/>
            <w:tcBorders>
              <w:top w:val="outset" w:sz="6" w:space="0" w:color="auto"/>
              <w:left w:val="outset" w:sz="6" w:space="0" w:color="auto"/>
              <w:bottom w:val="outset" w:sz="6" w:space="0" w:color="auto"/>
              <w:right w:val="outset" w:sz="6" w:space="0" w:color="auto"/>
            </w:tcBorders>
            <w:shd w:val="clear" w:color="auto" w:fill="BFBFBF"/>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bookmarkStart w:id="12" w:name="table05"/>
            <w:bookmarkEnd w:id="12"/>
            <w:r w:rsidRPr="00A869E4">
              <w:rPr>
                <w:rFonts w:ascii="Arial" w:eastAsia="Times New Roman" w:hAnsi="Arial" w:cs="Arial"/>
                <w:b/>
                <w:bCs/>
                <w:sz w:val="20"/>
              </w:rPr>
              <w:lastRenderedPageBreak/>
              <w:t>MAKE-UP WORK PROCEDURE</w:t>
            </w:r>
          </w:p>
        </w:tc>
        <w:tc>
          <w:tcPr>
            <w:tcW w:w="7302" w:type="dxa"/>
            <w:tcBorders>
              <w:top w:val="outset" w:sz="6" w:space="0" w:color="auto"/>
              <w:left w:val="outset" w:sz="6" w:space="0" w:color="auto"/>
              <w:bottom w:val="outset" w:sz="6" w:space="0" w:color="auto"/>
              <w:right w:val="outset" w:sz="6" w:space="0" w:color="auto"/>
            </w:tcBorders>
            <w:hideMark/>
          </w:tcPr>
          <w:p w:rsidR="00A869E4" w:rsidRPr="00A869E4" w:rsidRDefault="00A869E4" w:rsidP="00A869E4">
            <w:pPr>
              <w:spacing w:before="120" w:after="120" w:line="240" w:lineRule="atLeast"/>
              <w:rPr>
                <w:rFonts w:ascii="Times New Roman" w:eastAsia="Times New Roman" w:hAnsi="Times New Roman" w:cs="Times New Roman"/>
                <w:sz w:val="24"/>
                <w:szCs w:val="24"/>
              </w:rPr>
            </w:pPr>
            <w:r w:rsidRPr="00A869E4">
              <w:rPr>
                <w:rFonts w:ascii="Arial" w:eastAsia="Times New Roman" w:hAnsi="Arial" w:cs="Arial"/>
                <w:b/>
                <w:bCs/>
                <w:sz w:val="18"/>
              </w:rPr>
              <w:t>Leon County School Board Policy allows students to make up work within a reasonable amount of time after returning to school following an excused absence.  The allotted time will be determined by the teacher and communicated to both parent(s) and the student.</w:t>
            </w:r>
          </w:p>
          <w:p w:rsidR="00A869E4" w:rsidRPr="00A869E4" w:rsidRDefault="00A869E4" w:rsidP="00A869E4">
            <w:pPr>
              <w:spacing w:before="120" w:after="120" w:line="240" w:lineRule="atLeast"/>
              <w:rPr>
                <w:rFonts w:ascii="Times New Roman" w:eastAsia="Times New Roman" w:hAnsi="Times New Roman" w:cs="Times New Roman"/>
                <w:sz w:val="24"/>
                <w:szCs w:val="24"/>
              </w:rPr>
            </w:pPr>
            <w:r w:rsidRPr="00A869E4">
              <w:rPr>
                <w:rFonts w:ascii="Arial" w:eastAsia="Times New Roman" w:hAnsi="Arial" w:cs="Arial"/>
                <w:i/>
                <w:iCs/>
                <w:sz w:val="18"/>
              </w:rPr>
              <w:t>What procedure do students use when making up assignments due to an excused absence? How</w:t>
            </w:r>
            <w:r w:rsidR="00FB410D" w:rsidRPr="00A869E4">
              <w:rPr>
                <w:rFonts w:ascii="Arial" w:eastAsia="Times New Roman" w:hAnsi="Arial" w:cs="Arial"/>
                <w:i/>
                <w:iCs/>
                <w:sz w:val="18"/>
              </w:rPr>
              <w:t> is</w:t>
            </w:r>
            <w:r w:rsidRPr="00A869E4">
              <w:rPr>
                <w:rFonts w:ascii="Arial" w:eastAsia="Times New Roman" w:hAnsi="Arial" w:cs="Arial"/>
                <w:i/>
                <w:iCs/>
                <w:sz w:val="18"/>
              </w:rPr>
              <w:t xml:space="preserve"> the process different if the student was “Pre-Excused” from school?</w:t>
            </w:r>
          </w:p>
          <w:p w:rsidR="00A869E4" w:rsidRPr="00FB410D" w:rsidRDefault="00A869E4" w:rsidP="00BD6BB2">
            <w:pPr>
              <w:spacing w:before="40" w:after="4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w:t>
            </w:r>
            <w:r w:rsidR="00FB410D">
              <w:rPr>
                <w:rFonts w:ascii="Times New Roman" w:eastAsia="Times New Roman" w:hAnsi="Times New Roman" w:cs="Times New Roman"/>
                <w:b/>
                <w:sz w:val="24"/>
                <w:szCs w:val="24"/>
              </w:rPr>
              <w:t xml:space="preserve">only </w:t>
            </w:r>
            <w:r>
              <w:rPr>
                <w:rFonts w:ascii="Times New Roman" w:eastAsia="Times New Roman" w:hAnsi="Times New Roman" w:cs="Times New Roman"/>
                <w:sz w:val="24"/>
                <w:szCs w:val="24"/>
              </w:rPr>
              <w:t xml:space="preserve">be able to turn in </w:t>
            </w:r>
            <w:r w:rsidR="00FB410D">
              <w:rPr>
                <w:rFonts w:ascii="Times New Roman" w:eastAsia="Times New Roman" w:hAnsi="Times New Roman" w:cs="Times New Roman"/>
                <w:sz w:val="24"/>
                <w:szCs w:val="24"/>
              </w:rPr>
              <w:t xml:space="preserve">make-up </w:t>
            </w:r>
            <w:r>
              <w:rPr>
                <w:rFonts w:ascii="Times New Roman" w:eastAsia="Times New Roman" w:hAnsi="Times New Roman" w:cs="Times New Roman"/>
                <w:sz w:val="24"/>
                <w:szCs w:val="24"/>
              </w:rPr>
              <w:t xml:space="preserve">work, with an </w:t>
            </w:r>
            <w:r w:rsidR="00FB410D">
              <w:rPr>
                <w:rFonts w:ascii="Times New Roman" w:eastAsia="Times New Roman" w:hAnsi="Times New Roman" w:cs="Times New Roman"/>
                <w:sz w:val="24"/>
                <w:szCs w:val="24"/>
              </w:rPr>
              <w:t xml:space="preserve">approved </w:t>
            </w:r>
            <w:r>
              <w:rPr>
                <w:rFonts w:ascii="Times New Roman" w:eastAsia="Times New Roman" w:hAnsi="Times New Roman" w:cs="Times New Roman"/>
                <w:sz w:val="24"/>
                <w:szCs w:val="24"/>
              </w:rPr>
              <w:t xml:space="preserve">excused </w:t>
            </w:r>
            <w:r w:rsidR="00FB410D">
              <w:rPr>
                <w:rFonts w:ascii="Times New Roman" w:eastAsia="Times New Roman" w:hAnsi="Times New Roman" w:cs="Times New Roman"/>
                <w:sz w:val="24"/>
                <w:szCs w:val="24"/>
              </w:rPr>
              <w:t>abuse</w:t>
            </w:r>
            <w:r w:rsidR="00BD6BB2">
              <w:rPr>
                <w:rFonts w:ascii="Times New Roman" w:eastAsia="Times New Roman" w:hAnsi="Times New Roman" w:cs="Times New Roman"/>
                <w:sz w:val="24"/>
                <w:szCs w:val="24"/>
              </w:rPr>
              <w:t xml:space="preserve"> from Students Affairs </w:t>
            </w:r>
            <w:r>
              <w:rPr>
                <w:rFonts w:ascii="Times New Roman" w:eastAsia="Times New Roman" w:hAnsi="Times New Roman" w:cs="Times New Roman"/>
                <w:sz w:val="24"/>
                <w:szCs w:val="24"/>
              </w:rPr>
              <w:t>within the amount of days that student missed (students who miss one day will have one day to makeup work, etc</w:t>
            </w:r>
            <w:r w:rsidRPr="00A869E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FB410D">
              <w:rPr>
                <w:rFonts w:ascii="Times New Roman" w:eastAsia="Times New Roman" w:hAnsi="Times New Roman" w:cs="Times New Roman"/>
                <w:sz w:val="24"/>
                <w:szCs w:val="24"/>
              </w:rPr>
              <w:t xml:space="preserve">. As stated in school policy, students will have </w:t>
            </w:r>
            <w:r w:rsidR="00FB410D">
              <w:rPr>
                <w:rFonts w:ascii="Times New Roman" w:eastAsia="Times New Roman" w:hAnsi="Times New Roman" w:cs="Times New Roman"/>
                <w:b/>
                <w:sz w:val="24"/>
                <w:szCs w:val="24"/>
              </w:rPr>
              <w:t xml:space="preserve">three </w:t>
            </w:r>
            <w:r w:rsidR="00FB410D">
              <w:rPr>
                <w:rFonts w:ascii="Times New Roman" w:eastAsia="Times New Roman" w:hAnsi="Times New Roman" w:cs="Times New Roman"/>
                <w:sz w:val="24"/>
                <w:szCs w:val="24"/>
              </w:rPr>
              <w:t xml:space="preserve">days to obtain a written excuse from Student Affairs. Make up work will </w:t>
            </w:r>
            <w:r w:rsidR="00FB410D">
              <w:rPr>
                <w:rFonts w:ascii="Times New Roman" w:eastAsia="Times New Roman" w:hAnsi="Times New Roman" w:cs="Times New Roman"/>
                <w:b/>
                <w:sz w:val="24"/>
                <w:szCs w:val="24"/>
              </w:rPr>
              <w:t xml:space="preserve">only </w:t>
            </w:r>
            <w:r w:rsidR="00FB410D">
              <w:rPr>
                <w:rFonts w:ascii="Times New Roman" w:eastAsia="Times New Roman" w:hAnsi="Times New Roman" w:cs="Times New Roman"/>
                <w:sz w:val="24"/>
                <w:szCs w:val="24"/>
              </w:rPr>
              <w:t xml:space="preserve">be compiled during </w:t>
            </w:r>
            <w:r w:rsidR="00BD6BB2">
              <w:rPr>
                <w:rFonts w:ascii="Times New Roman" w:eastAsia="Times New Roman" w:hAnsi="Times New Roman" w:cs="Times New Roman"/>
                <w:sz w:val="24"/>
                <w:szCs w:val="24"/>
              </w:rPr>
              <w:t xml:space="preserve">my office hours. </w:t>
            </w:r>
            <w:r w:rsidR="00FB410D">
              <w:rPr>
                <w:rFonts w:ascii="Times New Roman" w:eastAsia="Times New Roman" w:hAnsi="Times New Roman" w:cs="Times New Roman"/>
                <w:sz w:val="24"/>
                <w:szCs w:val="24"/>
              </w:rPr>
              <w:t xml:space="preserve">It is </w:t>
            </w:r>
            <w:r w:rsidR="00FB410D" w:rsidRPr="00BD6BB2">
              <w:rPr>
                <w:rFonts w:ascii="Times New Roman" w:eastAsia="Times New Roman" w:hAnsi="Times New Roman" w:cs="Times New Roman"/>
                <w:b/>
                <w:sz w:val="24"/>
                <w:szCs w:val="24"/>
              </w:rPr>
              <w:t>the responsibility of the student</w:t>
            </w:r>
            <w:r w:rsidR="00FB410D">
              <w:rPr>
                <w:rFonts w:ascii="Times New Roman" w:eastAsia="Times New Roman" w:hAnsi="Times New Roman" w:cs="Times New Roman"/>
                <w:sz w:val="24"/>
                <w:szCs w:val="24"/>
              </w:rPr>
              <w:t xml:space="preserve"> to </w:t>
            </w:r>
            <w:r w:rsidR="00BD6BB2">
              <w:rPr>
                <w:rFonts w:ascii="Times New Roman" w:eastAsia="Times New Roman" w:hAnsi="Times New Roman" w:cs="Times New Roman"/>
                <w:sz w:val="24"/>
                <w:szCs w:val="24"/>
              </w:rPr>
              <w:t>find out what he/she missed during an absence.</w:t>
            </w:r>
          </w:p>
        </w:tc>
      </w:tr>
      <w:tr w:rsidR="00FB410D" w:rsidRPr="00A869E4" w:rsidTr="00BD6BB2">
        <w:trPr>
          <w:tblCellSpacing w:w="0" w:type="dxa"/>
          <w:jc w:val="center"/>
        </w:trPr>
        <w:tc>
          <w:tcPr>
            <w:tcW w:w="3033" w:type="dxa"/>
            <w:tcBorders>
              <w:top w:val="outset" w:sz="6" w:space="0" w:color="auto"/>
              <w:left w:val="outset" w:sz="6" w:space="0" w:color="auto"/>
              <w:bottom w:val="outset" w:sz="6" w:space="0" w:color="auto"/>
              <w:right w:val="outset" w:sz="6" w:space="0" w:color="auto"/>
            </w:tcBorders>
            <w:shd w:val="clear" w:color="auto" w:fill="BFBFBF"/>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t>LATE WORK POLICY</w:t>
            </w:r>
          </w:p>
        </w:tc>
        <w:tc>
          <w:tcPr>
            <w:tcW w:w="7302" w:type="dxa"/>
            <w:tcBorders>
              <w:top w:val="outset" w:sz="6" w:space="0" w:color="auto"/>
              <w:left w:val="outset" w:sz="6" w:space="0" w:color="auto"/>
              <w:bottom w:val="outset" w:sz="6" w:space="0" w:color="auto"/>
              <w:right w:val="outset" w:sz="6" w:space="0" w:color="auto"/>
            </w:tcBorders>
            <w:hideMark/>
          </w:tcPr>
          <w:p w:rsidR="00A869E4" w:rsidRPr="00A869E4" w:rsidRDefault="00A869E4" w:rsidP="00A869E4">
            <w:pPr>
              <w:spacing w:before="120" w:after="120" w:line="240" w:lineRule="atLeast"/>
              <w:rPr>
                <w:rFonts w:ascii="Times New Roman" w:eastAsia="Times New Roman" w:hAnsi="Times New Roman" w:cs="Times New Roman"/>
                <w:sz w:val="24"/>
                <w:szCs w:val="24"/>
              </w:rPr>
            </w:pPr>
            <w:r w:rsidRPr="00A869E4">
              <w:rPr>
                <w:rFonts w:ascii="Arial" w:eastAsia="Times New Roman" w:hAnsi="Arial" w:cs="Arial"/>
                <w:i/>
                <w:iCs/>
                <w:sz w:val="18"/>
              </w:rPr>
              <w:t>What are the consequences for submitting work late?</w:t>
            </w:r>
          </w:p>
          <w:p w:rsidR="00A869E4" w:rsidRPr="00FB410D" w:rsidRDefault="00FB410D" w:rsidP="00A869E4">
            <w:pPr>
              <w:spacing w:before="40" w:after="4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Late work will </w:t>
            </w:r>
            <w:r>
              <w:rPr>
                <w:rFonts w:ascii="Times New Roman" w:eastAsia="Times New Roman" w:hAnsi="Times New Roman" w:cs="Times New Roman"/>
                <w:b/>
                <w:sz w:val="24"/>
                <w:szCs w:val="24"/>
              </w:rPr>
              <w:t xml:space="preserve">not </w:t>
            </w:r>
            <w:r>
              <w:rPr>
                <w:rFonts w:ascii="Times New Roman" w:eastAsia="Times New Roman" w:hAnsi="Times New Roman" w:cs="Times New Roman"/>
                <w:sz w:val="24"/>
                <w:szCs w:val="24"/>
              </w:rPr>
              <w:t xml:space="preserve">be accepted without prior approval from Mr. Freeman. </w:t>
            </w:r>
            <w:r>
              <w:rPr>
                <w:rFonts w:ascii="Times New Roman" w:eastAsia="Times New Roman" w:hAnsi="Times New Roman" w:cs="Times New Roman"/>
                <w:b/>
                <w:sz w:val="24"/>
                <w:szCs w:val="24"/>
              </w:rPr>
              <w:t xml:space="preserve">Work will be considered late upon the ringing of the tardy bell on the respective due date. </w:t>
            </w:r>
            <w:r w:rsidRPr="00FB410D">
              <w:rPr>
                <w:rFonts w:ascii="Times New Roman" w:eastAsia="Times New Roman" w:hAnsi="Times New Roman" w:cs="Times New Roman"/>
                <w:sz w:val="24"/>
                <w:szCs w:val="24"/>
              </w:rPr>
              <w:t xml:space="preserve">Excuses that are presented on the day the assignment is due will not be accepted. </w:t>
            </w:r>
            <w:r>
              <w:rPr>
                <w:rFonts w:ascii="Times New Roman" w:eastAsia="Times New Roman" w:hAnsi="Times New Roman" w:cs="Times New Roman"/>
                <w:sz w:val="24"/>
                <w:szCs w:val="24"/>
              </w:rPr>
              <w:t xml:space="preserve">Students are encouraged to turn in work </w:t>
            </w:r>
            <w:r>
              <w:rPr>
                <w:rFonts w:ascii="Times New Roman" w:eastAsia="Times New Roman" w:hAnsi="Times New Roman" w:cs="Times New Roman"/>
                <w:b/>
                <w:sz w:val="24"/>
                <w:szCs w:val="24"/>
              </w:rPr>
              <w:t xml:space="preserve">earlier </w:t>
            </w:r>
            <w:r>
              <w:rPr>
                <w:rFonts w:ascii="Times New Roman" w:eastAsia="Times New Roman" w:hAnsi="Times New Roman" w:cs="Times New Roman"/>
                <w:sz w:val="24"/>
                <w:szCs w:val="24"/>
              </w:rPr>
              <w:t xml:space="preserve">than when it is due if he/she plan on missing class. </w:t>
            </w:r>
          </w:p>
        </w:tc>
      </w:tr>
      <w:tr w:rsidR="00FB410D" w:rsidRPr="00A869E4" w:rsidTr="00BD6BB2">
        <w:trPr>
          <w:gridAfter w:val="1"/>
          <w:wAfter w:w="7302" w:type="dxa"/>
          <w:tblCellSpacing w:w="0" w:type="dxa"/>
          <w:jc w:val="center"/>
        </w:trPr>
        <w:tc>
          <w:tcPr>
            <w:tcW w:w="3033" w:type="dxa"/>
            <w:tcBorders>
              <w:top w:val="outset" w:sz="6" w:space="0" w:color="auto"/>
              <w:left w:val="outset" w:sz="6" w:space="0" w:color="auto"/>
              <w:bottom w:val="outset" w:sz="6" w:space="0" w:color="auto"/>
              <w:right w:val="outset" w:sz="6" w:space="0" w:color="auto"/>
            </w:tcBorders>
            <w:shd w:val="clear" w:color="auto" w:fill="BFBFBF"/>
            <w:hideMark/>
          </w:tcPr>
          <w:p w:rsidR="00F03D4D" w:rsidRPr="00A869E4" w:rsidRDefault="00F03D4D"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t>ASSIGNMENT RE-DO POLICY/PROCEDURE</w:t>
            </w:r>
          </w:p>
        </w:tc>
      </w:tr>
      <w:tr w:rsidR="00FB410D" w:rsidRPr="00A869E4" w:rsidTr="00BD6BB2">
        <w:trPr>
          <w:tblCellSpacing w:w="0" w:type="dxa"/>
          <w:jc w:val="center"/>
        </w:trPr>
        <w:tc>
          <w:tcPr>
            <w:tcW w:w="3033" w:type="dxa"/>
            <w:tcBorders>
              <w:top w:val="outset" w:sz="6" w:space="0" w:color="auto"/>
              <w:left w:val="outset" w:sz="6" w:space="0" w:color="auto"/>
              <w:bottom w:val="outset" w:sz="6" w:space="0" w:color="auto"/>
              <w:right w:val="outset" w:sz="6" w:space="0" w:color="auto"/>
            </w:tcBorders>
            <w:shd w:val="clear" w:color="auto" w:fill="BFBFBF"/>
            <w:hideMark/>
          </w:tcPr>
          <w:p w:rsidR="00A869E4" w:rsidRPr="00A869E4" w:rsidRDefault="00A869E4" w:rsidP="00BD6BB2">
            <w:pPr>
              <w:spacing w:before="40" w:after="40" w:line="240" w:lineRule="atLeast"/>
              <w:rPr>
                <w:rFonts w:ascii="Times New Roman" w:eastAsia="Times New Roman" w:hAnsi="Times New Roman" w:cs="Times New Roman"/>
                <w:sz w:val="24"/>
                <w:szCs w:val="24"/>
              </w:rPr>
            </w:pPr>
            <w:r w:rsidRPr="00A869E4">
              <w:rPr>
                <w:rFonts w:ascii="Arial" w:eastAsia="Times New Roman" w:hAnsi="Arial" w:cs="Arial"/>
                <w:b/>
                <w:bCs/>
                <w:sz w:val="20"/>
              </w:rPr>
              <w:t>EXTRA HELP OPPORTUNITIES</w:t>
            </w:r>
          </w:p>
        </w:tc>
        <w:tc>
          <w:tcPr>
            <w:tcW w:w="7302" w:type="dxa"/>
            <w:tcBorders>
              <w:top w:val="outset" w:sz="6" w:space="0" w:color="auto"/>
              <w:left w:val="outset" w:sz="6" w:space="0" w:color="auto"/>
              <w:bottom w:val="outset" w:sz="6" w:space="0" w:color="auto"/>
              <w:right w:val="outset" w:sz="6" w:space="0" w:color="auto"/>
            </w:tcBorders>
            <w:hideMark/>
          </w:tcPr>
          <w:p w:rsidR="00A869E4" w:rsidRPr="00A869E4" w:rsidRDefault="00F03D4D" w:rsidP="00A869E4">
            <w:pPr>
              <w:spacing w:before="40" w:after="40" w:line="240" w:lineRule="atLeast"/>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 xml:space="preserve">Office hours will be during lunch in my classroom Tuesday and Thursday. Students will be seen by </w:t>
            </w:r>
            <w:r w:rsidRPr="00F03D4D">
              <w:rPr>
                <w:rFonts w:ascii="Times New Roman" w:eastAsia="Times New Roman" w:hAnsi="Times New Roman" w:cs="Times New Roman"/>
                <w:b/>
                <w:sz w:val="24"/>
                <w:szCs w:val="24"/>
              </w:rPr>
              <w:t>appointment only.</w:t>
            </w:r>
            <w:r w:rsidRPr="00F03D4D">
              <w:rPr>
                <w:rFonts w:ascii="Times New Roman" w:eastAsia="Times New Roman" w:hAnsi="Times New Roman" w:cs="Times New Roman"/>
                <w:sz w:val="24"/>
                <w:szCs w:val="24"/>
              </w:rPr>
              <w:t xml:space="preserve"> </w:t>
            </w:r>
          </w:p>
        </w:tc>
      </w:tr>
    </w:tbl>
    <w:p w:rsidR="00793CEB" w:rsidRDefault="00F909E5"/>
    <w:sectPr w:rsidR="00793CEB" w:rsidSect="00036D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23804"/>
    <w:multiLevelType w:val="multilevel"/>
    <w:tmpl w:val="6174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2E4B79"/>
    <w:multiLevelType w:val="multilevel"/>
    <w:tmpl w:val="37181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869E4"/>
    <w:rsid w:val="00036D95"/>
    <w:rsid w:val="005E1AE6"/>
    <w:rsid w:val="006A476E"/>
    <w:rsid w:val="00A869E4"/>
    <w:rsid w:val="00AC57F8"/>
    <w:rsid w:val="00BD6BB2"/>
    <w:rsid w:val="00BF7320"/>
    <w:rsid w:val="00C50E1B"/>
    <w:rsid w:val="00E00A0F"/>
    <w:rsid w:val="00E264ED"/>
    <w:rsid w:val="00EE6457"/>
    <w:rsid w:val="00F03D4D"/>
    <w:rsid w:val="00F909E5"/>
    <w:rsid w:val="00F92600"/>
    <w:rsid w:val="00FA61C8"/>
    <w:rsid w:val="00FB410D"/>
    <w:rsid w:val="00FE0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4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69E4"/>
    <w:pPr>
      <w:spacing w:after="0" w:line="240" w:lineRule="auto"/>
    </w:pPr>
    <w:rPr>
      <w:rFonts w:ascii="Times New Roman" w:eastAsia="Times New Roman" w:hAnsi="Times New Roman" w:cs="Times New Roman"/>
      <w:sz w:val="24"/>
      <w:szCs w:val="24"/>
    </w:rPr>
  </w:style>
  <w:style w:type="paragraph" w:customStyle="1" w:styleId="Normal1">
    <w:name w:val="Normal1"/>
    <w:basedOn w:val="Normal"/>
    <w:rsid w:val="00A869E4"/>
    <w:pPr>
      <w:spacing w:line="260" w:lineRule="atLeast"/>
    </w:pPr>
    <w:rPr>
      <w:rFonts w:ascii="Calibri" w:eastAsia="Times New Roman" w:hAnsi="Calibri" w:cs="Times New Roman"/>
    </w:rPr>
  </w:style>
  <w:style w:type="character" w:customStyle="1" w:styleId="normalchar1">
    <w:name w:val="normal__char1"/>
    <w:basedOn w:val="DefaultParagraphFont"/>
    <w:rsid w:val="00A869E4"/>
    <w:rPr>
      <w:rFonts w:ascii="Calibri" w:hAnsi="Calibri" w:hint="default"/>
      <w:sz w:val="22"/>
      <w:szCs w:val="22"/>
    </w:rPr>
  </w:style>
  <w:style w:type="character" w:customStyle="1" w:styleId="hyperlinkchar1">
    <w:name w:val="hyperlink__char1"/>
    <w:basedOn w:val="DefaultParagraphFont"/>
    <w:rsid w:val="00A869E4"/>
    <w:rPr>
      <w:color w:val="0000CC"/>
      <w:u w:val="single"/>
    </w:rPr>
  </w:style>
  <w:style w:type="character" w:customStyle="1" w:styleId="table0020gridchar">
    <w:name w:val="table_0020grid__char"/>
    <w:basedOn w:val="DefaultParagraphFont"/>
    <w:rsid w:val="00A869E4"/>
  </w:style>
  <w:style w:type="character" w:customStyle="1" w:styleId="normal0020tablechar">
    <w:name w:val="normal_0020table__char"/>
    <w:basedOn w:val="DefaultParagraphFont"/>
    <w:rsid w:val="00A869E4"/>
  </w:style>
  <w:style w:type="paragraph" w:customStyle="1" w:styleId="normal00200028web00291">
    <w:name w:val="normal_0020_0028web_00291"/>
    <w:basedOn w:val="Normal"/>
    <w:rsid w:val="00A869E4"/>
    <w:pPr>
      <w:spacing w:after="140" w:line="240" w:lineRule="atLeast"/>
    </w:pPr>
    <w:rPr>
      <w:rFonts w:ascii="Times New Roman" w:eastAsia="Times New Roman" w:hAnsi="Times New Roman" w:cs="Times New Roman"/>
      <w:sz w:val="24"/>
      <w:szCs w:val="24"/>
    </w:rPr>
  </w:style>
  <w:style w:type="character" w:customStyle="1" w:styleId="placeholder0020textchar1">
    <w:name w:val="placeholder_0020text__char1"/>
    <w:basedOn w:val="DefaultParagraphFont"/>
    <w:rsid w:val="00A869E4"/>
    <w:rPr>
      <w:color w:val="808080"/>
    </w:rPr>
  </w:style>
  <w:style w:type="character" w:styleId="Hyperlink">
    <w:name w:val="Hyperlink"/>
    <w:basedOn w:val="DefaultParagraphFont"/>
    <w:uiPriority w:val="99"/>
    <w:semiHidden/>
    <w:unhideWhenUsed/>
    <w:rsid w:val="00C50E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69E4"/>
    <w:pPr>
      <w:spacing w:after="0" w:line="240" w:lineRule="auto"/>
    </w:pPr>
    <w:rPr>
      <w:rFonts w:ascii="Times New Roman" w:eastAsia="Times New Roman" w:hAnsi="Times New Roman" w:cs="Times New Roman"/>
      <w:sz w:val="24"/>
      <w:szCs w:val="24"/>
    </w:rPr>
  </w:style>
  <w:style w:type="paragraph" w:customStyle="1" w:styleId="Normal1">
    <w:name w:val="Normal1"/>
    <w:basedOn w:val="Normal"/>
    <w:rsid w:val="00A869E4"/>
    <w:pPr>
      <w:spacing w:line="260" w:lineRule="atLeast"/>
    </w:pPr>
    <w:rPr>
      <w:rFonts w:ascii="Calibri" w:eastAsia="Times New Roman" w:hAnsi="Calibri" w:cs="Times New Roman"/>
    </w:rPr>
  </w:style>
  <w:style w:type="character" w:customStyle="1" w:styleId="normalchar1">
    <w:name w:val="normal__char1"/>
    <w:basedOn w:val="DefaultParagraphFont"/>
    <w:rsid w:val="00A869E4"/>
    <w:rPr>
      <w:rFonts w:ascii="Calibri" w:hAnsi="Calibri" w:hint="default"/>
      <w:sz w:val="22"/>
      <w:szCs w:val="22"/>
    </w:rPr>
  </w:style>
  <w:style w:type="character" w:customStyle="1" w:styleId="hyperlinkchar1">
    <w:name w:val="hyperlink__char1"/>
    <w:basedOn w:val="DefaultParagraphFont"/>
    <w:rsid w:val="00A869E4"/>
    <w:rPr>
      <w:color w:val="0000CC"/>
      <w:u w:val="single"/>
    </w:rPr>
  </w:style>
  <w:style w:type="character" w:customStyle="1" w:styleId="table0020gridchar">
    <w:name w:val="table_0020grid__char"/>
    <w:basedOn w:val="DefaultParagraphFont"/>
    <w:rsid w:val="00A869E4"/>
  </w:style>
  <w:style w:type="character" w:customStyle="1" w:styleId="normal0020tablechar">
    <w:name w:val="normal_0020table__char"/>
    <w:basedOn w:val="DefaultParagraphFont"/>
    <w:rsid w:val="00A869E4"/>
  </w:style>
  <w:style w:type="paragraph" w:customStyle="1" w:styleId="normal00200028web00291">
    <w:name w:val="normal_0020_0028web_00291"/>
    <w:basedOn w:val="Normal"/>
    <w:rsid w:val="00A869E4"/>
    <w:pPr>
      <w:spacing w:after="140" w:line="240" w:lineRule="atLeast"/>
    </w:pPr>
    <w:rPr>
      <w:rFonts w:ascii="Times New Roman" w:eastAsia="Times New Roman" w:hAnsi="Times New Roman" w:cs="Times New Roman"/>
      <w:sz w:val="24"/>
      <w:szCs w:val="24"/>
    </w:rPr>
  </w:style>
  <w:style w:type="character" w:customStyle="1" w:styleId="placeholder0020textchar1">
    <w:name w:val="placeholder_0020text__char1"/>
    <w:basedOn w:val="DefaultParagraphFont"/>
    <w:rsid w:val="00A869E4"/>
    <w:rPr>
      <w:color w:val="808080"/>
    </w:rPr>
  </w:style>
  <w:style w:type="character" w:styleId="Hyperlink">
    <w:name w:val="Hyperlink"/>
    <w:basedOn w:val="DefaultParagraphFont"/>
    <w:uiPriority w:val="99"/>
    <w:semiHidden/>
    <w:unhideWhenUsed/>
    <w:rsid w:val="00C50E1B"/>
    <w:rPr>
      <w:color w:val="0000FF"/>
      <w:u w:val="single"/>
    </w:rPr>
  </w:style>
</w:styles>
</file>

<file path=word/webSettings.xml><?xml version="1.0" encoding="utf-8"?>
<w:webSettings xmlns:r="http://schemas.openxmlformats.org/officeDocument/2006/relationships" xmlns:w="http://schemas.openxmlformats.org/wordprocessingml/2006/main">
  <w:divs>
    <w:div w:id="116874023">
      <w:bodyDiv w:val="1"/>
      <w:marLeft w:val="0"/>
      <w:marRight w:val="0"/>
      <w:marTop w:val="0"/>
      <w:marBottom w:val="0"/>
      <w:divBdr>
        <w:top w:val="none" w:sz="0" w:space="0" w:color="auto"/>
        <w:left w:val="none" w:sz="0" w:space="0" w:color="auto"/>
        <w:bottom w:val="none" w:sz="0" w:space="0" w:color="auto"/>
        <w:right w:val="none" w:sz="0" w:space="0" w:color="auto"/>
      </w:divBdr>
      <w:divsChild>
        <w:div w:id="843278224">
          <w:marLeft w:val="0"/>
          <w:marRight w:val="0"/>
          <w:marTop w:val="0"/>
          <w:marBottom w:val="0"/>
          <w:divBdr>
            <w:top w:val="none" w:sz="0" w:space="0" w:color="auto"/>
            <w:left w:val="none" w:sz="0" w:space="0" w:color="auto"/>
            <w:bottom w:val="none" w:sz="0" w:space="0" w:color="auto"/>
            <w:right w:val="none" w:sz="0" w:space="0" w:color="auto"/>
          </w:divBdr>
          <w:divsChild>
            <w:div w:id="185799969">
              <w:marLeft w:val="0"/>
              <w:marRight w:val="0"/>
              <w:marTop w:val="0"/>
              <w:marBottom w:val="0"/>
              <w:divBdr>
                <w:top w:val="none" w:sz="0" w:space="0" w:color="auto"/>
                <w:left w:val="none" w:sz="0" w:space="0" w:color="auto"/>
                <w:bottom w:val="none" w:sz="0" w:space="0" w:color="auto"/>
                <w:right w:val="none" w:sz="0" w:space="0" w:color="auto"/>
              </w:divBdr>
            </w:div>
            <w:div w:id="252669944">
              <w:marLeft w:val="0"/>
              <w:marRight w:val="0"/>
              <w:marTop w:val="0"/>
              <w:marBottom w:val="0"/>
              <w:divBdr>
                <w:top w:val="none" w:sz="0" w:space="0" w:color="auto"/>
                <w:left w:val="none" w:sz="0" w:space="0" w:color="auto"/>
                <w:bottom w:val="none" w:sz="0" w:space="0" w:color="auto"/>
                <w:right w:val="none" w:sz="0" w:space="0" w:color="auto"/>
              </w:divBdr>
            </w:div>
          </w:divsChild>
        </w:div>
        <w:div w:id="411514073">
          <w:marLeft w:val="0"/>
          <w:marRight w:val="0"/>
          <w:marTop w:val="480"/>
          <w:marBottom w:val="0"/>
          <w:divBdr>
            <w:top w:val="none" w:sz="0" w:space="0" w:color="auto"/>
            <w:left w:val="none" w:sz="0" w:space="0" w:color="auto"/>
            <w:bottom w:val="none" w:sz="0" w:space="0" w:color="auto"/>
            <w:right w:val="none" w:sz="0" w:space="0" w:color="auto"/>
          </w:divBdr>
          <w:divsChild>
            <w:div w:id="4557619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18294764">
      <w:bodyDiv w:val="1"/>
      <w:marLeft w:val="0"/>
      <w:marRight w:val="0"/>
      <w:marTop w:val="0"/>
      <w:marBottom w:val="0"/>
      <w:divBdr>
        <w:top w:val="none" w:sz="0" w:space="0" w:color="auto"/>
        <w:left w:val="none" w:sz="0" w:space="0" w:color="auto"/>
        <w:bottom w:val="none" w:sz="0" w:space="0" w:color="auto"/>
        <w:right w:val="none" w:sz="0" w:space="0" w:color="auto"/>
      </w:divBdr>
      <w:divsChild>
        <w:div w:id="1021207613">
          <w:marLeft w:val="0"/>
          <w:marRight w:val="0"/>
          <w:marTop w:val="0"/>
          <w:marBottom w:val="0"/>
          <w:divBdr>
            <w:top w:val="none" w:sz="0" w:space="0" w:color="auto"/>
            <w:left w:val="none" w:sz="0" w:space="0" w:color="auto"/>
            <w:bottom w:val="none" w:sz="0" w:space="0" w:color="auto"/>
            <w:right w:val="none" w:sz="0" w:space="0" w:color="auto"/>
          </w:divBdr>
          <w:divsChild>
            <w:div w:id="2444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9169">
      <w:bodyDiv w:val="1"/>
      <w:marLeft w:val="0"/>
      <w:marRight w:val="0"/>
      <w:marTop w:val="0"/>
      <w:marBottom w:val="0"/>
      <w:divBdr>
        <w:top w:val="none" w:sz="0" w:space="0" w:color="auto"/>
        <w:left w:val="none" w:sz="0" w:space="0" w:color="auto"/>
        <w:bottom w:val="none" w:sz="0" w:space="0" w:color="auto"/>
        <w:right w:val="none" w:sz="0" w:space="0" w:color="auto"/>
      </w:divBdr>
      <w:divsChild>
        <w:div w:id="1778213837">
          <w:marLeft w:val="0"/>
          <w:marRight w:val="0"/>
          <w:marTop w:val="0"/>
          <w:marBottom w:val="0"/>
          <w:divBdr>
            <w:top w:val="none" w:sz="0" w:space="0" w:color="auto"/>
            <w:left w:val="none" w:sz="0" w:space="0" w:color="auto"/>
            <w:bottom w:val="none" w:sz="0" w:space="0" w:color="auto"/>
            <w:right w:val="none" w:sz="0" w:space="0" w:color="auto"/>
          </w:divBdr>
          <w:divsChild>
            <w:div w:id="199421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il.leon.k12.fl.us/owa/redir.aspx?C=3d46242324704edbabb5fa7c9e169991&amp;URL=http%3a%2f%2fwww.rickards.leon.k12.f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leon.k12.fl.us/owa/redir.aspx?C=3d46242324704edbabb5fa7c9e169991&amp;URL=http%3a%2f%2fwww.leon.k12.fl.us" TargetMode="External"/><Relationship Id="rId5" Type="http://schemas.openxmlformats.org/officeDocument/2006/relationships/hyperlink" Target="https://mail.leon.k12.fl.us/owa/redir.aspx?C=3d46242324704edbabb5fa7c9e169991&amp;URL=http%3a%2f%2fwww.rickards.leon.k12.fl.us"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freemanb2</dc:creator>
  <cp:lastModifiedBy>freemanb2</cp:lastModifiedBy>
  <cp:revision>2</cp:revision>
  <dcterms:created xsi:type="dcterms:W3CDTF">2011-08-19T18:55:00Z</dcterms:created>
  <dcterms:modified xsi:type="dcterms:W3CDTF">2011-08-19T18:55:00Z</dcterms:modified>
</cp:coreProperties>
</file>